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2" w:type="dxa"/>
        <w:tblLook w:val="01E0" w:firstRow="1" w:lastRow="1" w:firstColumn="1" w:lastColumn="1" w:noHBand="0" w:noVBand="0"/>
      </w:tblPr>
      <w:tblGrid>
        <w:gridCol w:w="4054"/>
        <w:gridCol w:w="2001"/>
        <w:gridCol w:w="4127"/>
      </w:tblGrid>
      <w:tr w:rsidR="007D7DB3" w:rsidTr="00436898">
        <w:trPr>
          <w:trHeight w:val="1603"/>
        </w:trPr>
        <w:tc>
          <w:tcPr>
            <w:tcW w:w="4054" w:type="dxa"/>
            <w:hideMark/>
          </w:tcPr>
          <w:p w:rsidR="007D7DB3" w:rsidRPr="004859AD" w:rsidRDefault="007D7DB3" w:rsidP="00436898">
            <w:pPr>
              <w:pStyle w:val="a3"/>
              <w:spacing w:line="256" w:lineRule="auto"/>
              <w:ind w:left="1134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4859AD"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      РЕСПУБЛИКА№Ы</w:t>
            </w:r>
          </w:p>
          <w:p w:rsidR="007D7DB3" w:rsidRPr="004859AD" w:rsidRDefault="007D7DB3" w:rsidP="00436898">
            <w:pPr>
              <w:pStyle w:val="a3"/>
              <w:spacing w:line="256" w:lineRule="auto"/>
              <w:ind w:left="1134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4859AD"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7D7DB3" w:rsidRPr="004859AD" w:rsidRDefault="007D7DB3" w:rsidP="00436898">
            <w:pPr>
              <w:pStyle w:val="a3"/>
              <w:spacing w:line="256" w:lineRule="auto"/>
              <w:ind w:left="1134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4859AD"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7D7DB3" w:rsidRPr="004859AD" w:rsidRDefault="007D7DB3" w:rsidP="00436898">
            <w:pPr>
              <w:pStyle w:val="a3"/>
              <w:spacing w:line="256" w:lineRule="auto"/>
              <w:ind w:left="1134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4859AD"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 w:rsidRPr="004859AD"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 w:rsidRPr="004859AD"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 w:rsidRPr="004859AD"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7D7DB3" w:rsidRPr="004859AD" w:rsidRDefault="007D7DB3" w:rsidP="00436898">
            <w:pPr>
              <w:pStyle w:val="a3"/>
              <w:spacing w:line="256" w:lineRule="auto"/>
              <w:ind w:left="1134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 w:rsidRPr="004859AD"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БИЛ»М»№</w:t>
            </w:r>
            <w:r w:rsidRPr="004859AD"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 w:rsidRPr="004859AD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 w:rsidRPr="004859AD"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 w:rsidRPr="004859AD"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2001" w:type="dxa"/>
          </w:tcPr>
          <w:p w:rsidR="007D7DB3" w:rsidRPr="004859AD" w:rsidRDefault="007D7DB3" w:rsidP="00436898">
            <w:pPr>
              <w:pStyle w:val="a3"/>
              <w:spacing w:line="256" w:lineRule="auto"/>
              <w:ind w:left="1134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27" w:type="dxa"/>
            <w:hideMark/>
          </w:tcPr>
          <w:p w:rsidR="007D7DB3" w:rsidRPr="004859AD" w:rsidRDefault="007D7DB3" w:rsidP="00436898">
            <w:pPr>
              <w:spacing w:line="256" w:lineRule="auto"/>
              <w:ind w:left="1134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4859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7D7DB3" w:rsidRPr="004859AD" w:rsidRDefault="007D7DB3" w:rsidP="00436898">
            <w:pPr>
              <w:spacing w:line="256" w:lineRule="auto"/>
              <w:ind w:left="1134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4859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7D7DB3" w:rsidRPr="004859AD" w:rsidRDefault="007D7DB3" w:rsidP="00436898">
            <w:pPr>
              <w:spacing w:line="256" w:lineRule="auto"/>
              <w:ind w:left="1134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4859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7D7DB3" w:rsidRPr="004859AD" w:rsidRDefault="007D7DB3" w:rsidP="00436898">
            <w:pPr>
              <w:spacing w:line="256" w:lineRule="auto"/>
              <w:ind w:left="1134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4859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7D7DB3" w:rsidRPr="004859AD" w:rsidRDefault="007D7DB3" w:rsidP="00436898">
            <w:pPr>
              <w:spacing w:line="256" w:lineRule="auto"/>
              <w:ind w:left="1134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4859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 w:rsidRPr="004859AD"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 w:rsidRPr="004859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 w:rsidRPr="004859AD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</w:t>
            </w:r>
          </w:p>
          <w:p w:rsidR="007D7DB3" w:rsidRPr="004859AD" w:rsidRDefault="007D7DB3" w:rsidP="00436898">
            <w:pPr>
              <w:spacing w:line="256" w:lineRule="auto"/>
              <w:ind w:left="1134"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4859AD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7D7DB3" w:rsidRDefault="007D7DB3" w:rsidP="007D7DB3">
      <w:pPr>
        <w:spacing w:line="256" w:lineRule="auto"/>
        <w:ind w:left="1134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20955</wp:posOffset>
                </wp:positionV>
                <wp:extent cx="6313170" cy="0"/>
                <wp:effectExtent l="0" t="19050" r="49530" b="381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90D8D" id="Прямая соединительная линия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.65pt" to="508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8UWwIAAGwEAAAOAAAAZHJzL2Uyb0RvYy54bWysVM1u1DAQviPxDpbv22y66baNmkVos8ul&#10;QKWWB/DazsaqY1u2u9kVQgLOSH0EXoEDSJUKPEP2jRh7f9TCBSFycMaemS/fzHzO2bNlI9GCWye0&#10;KnB60MeIK6qZUPMCv7ma9k4wcp4oRqRWvMAr7vCz0dMnZ63J+aGutWTcIgBRLm9NgWvvTZ4kjta8&#10;Ie5AG67AWWnbEA9bO0+YJS2gNzI57PeHSastM1ZT7hyclhsnHkX8quLUv64qxz2SBQZuPq42rrOw&#10;JqMzks8tMbWgWxrkH1g0RCj46B6qJJ6gGyv+gGoEtdrpyh9Q3SS6qgTlsQaoJu3/Vs1lTQyPtUBz&#10;nNm3yf0/WPpqcWGRYAUeZBgp0sCMus/r9+vb7nv3ZX2L1h+6n9237mt31/3o7tYfwb5ffwI7OLv7&#10;7fEtgnToZWtcDpBjdWFDN+hSXZpzTa8dUnpcEzXnsaarlYHvpCEjeZQSNs4Ao1n7UjOIITdex8Yu&#10;K9sESGgZWsb5rfbz40uPKBwOB+kgPYYx050vIfku0VjnX3DdoGAUWAoVWktysjh3PhAh+S4kHCs9&#10;FVJGeUiF2gIfHadHAbox0CxfC3UFkrmOEE5LwUJ4SHR2PhtLixYkSC4+sU7wPAyz+kaxCF9zwiZb&#10;2xMhNzbQkSrgQXFAcGttNPX2tH86OZmcZL3scDjpZf2y7D2fjrPecJoeH5WDcjwu03eBWprltWCM&#10;q8Bup+80+zv9bG/aRpl7he8bkzxGjx0Esrt3JB2nGwa6kcZMs9WF3U0dJB2Dt9cv3JmHe7Af/iRG&#10;vwAAAP//AwBQSwMEFAAGAAgAAAAhANtpTE7dAAAABwEAAA8AAABkcnMvZG93bnJldi54bWxMjr1O&#10;wzAUhXck3sG6SCwVddJIVQi5qVAFCwNSWwbY3PiSRMTXqe02gafHZSnj+dE5X7maTC9O5HxnGSGd&#10;JyCIa6s7bhDeds93OQgfFGvVWyaEb/Kwqq6vSlVoO/KGTtvQiDjCvlAIbQhDIaWvWzLKz+1AHLNP&#10;64wKUbpGaqfGOG56uUiSpTSq4/jQqoHWLdVf26NB0Bvvn9ZT/pO9upfD4T2ffYy7GeLtzfT4ACLQ&#10;FC5lOONHdKgi094eWXvRIyzS+9hEyDIQ5zhJlymI/Z8hq1L+569+AQAA//8DAFBLAQItABQABgAI&#10;AAAAIQC2gziS/gAAAOEBAAATAAAAAAAAAAAAAAAAAAAAAABbQ29udGVudF9UeXBlc10ueG1sUEsB&#10;Ai0AFAAGAAgAAAAhADj9If/WAAAAlAEAAAsAAAAAAAAAAAAAAAAALwEAAF9yZWxzLy5yZWxzUEsB&#10;Ai0AFAAGAAgAAAAhAGbt7xRbAgAAbAQAAA4AAAAAAAAAAAAAAAAALgIAAGRycy9lMm9Eb2MueG1s&#10;UEsBAi0AFAAGAAgAAAAhANtpTE7dAAAABw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64B389" wp14:editId="30485595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41" name="Рисунок 4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B3" w:rsidRPr="0011025D" w:rsidRDefault="007D7DB3" w:rsidP="007D7DB3">
      <w:pPr>
        <w:pStyle w:val="ConsPlusTitle"/>
        <w:widowControl/>
        <w:ind w:left="1134"/>
        <w:rPr>
          <w:sz w:val="24"/>
          <w:szCs w:val="24"/>
        </w:rPr>
      </w:pPr>
      <w:r w:rsidRPr="00F17262">
        <w:rPr>
          <w:sz w:val="24"/>
          <w:szCs w:val="24"/>
        </w:rPr>
        <w:t xml:space="preserve">КАРАР                                     </w:t>
      </w:r>
      <w:r>
        <w:rPr>
          <w:sz w:val="24"/>
          <w:szCs w:val="24"/>
        </w:rPr>
        <w:t xml:space="preserve">            </w:t>
      </w:r>
      <w:r w:rsidRPr="00F1726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</w:t>
      </w:r>
      <w:r w:rsidRPr="00F17262">
        <w:rPr>
          <w:sz w:val="24"/>
          <w:szCs w:val="24"/>
        </w:rPr>
        <w:t>ПОСТАНОВЛЕНИЕ</w:t>
      </w:r>
    </w:p>
    <w:p w:rsidR="007D7DB3" w:rsidRDefault="007D7DB3" w:rsidP="007D7DB3">
      <w:pPr>
        <w:ind w:right="-414"/>
        <w:rPr>
          <w:color w:val="333333"/>
          <w:sz w:val="28"/>
        </w:rPr>
      </w:pPr>
      <w:r>
        <w:rPr>
          <w:color w:val="333333"/>
          <w:sz w:val="24"/>
        </w:rPr>
        <w:t xml:space="preserve">             </w:t>
      </w:r>
      <w:r>
        <w:rPr>
          <w:color w:val="333333"/>
          <w:sz w:val="28"/>
          <w:szCs w:val="28"/>
        </w:rPr>
        <w:t xml:space="preserve">«16» май </w:t>
      </w:r>
      <w:r>
        <w:rPr>
          <w:color w:val="333333"/>
          <w:sz w:val="28"/>
        </w:rPr>
        <w:t xml:space="preserve"> 2019 й.                          № 38                              «16»  мая  2019 г</w:t>
      </w:r>
    </w:p>
    <w:p w:rsidR="007D7DB3" w:rsidRDefault="007D7DB3" w:rsidP="007D7DB3">
      <w:pPr>
        <w:ind w:right="-414"/>
        <w:rPr>
          <w:sz w:val="28"/>
          <w:szCs w:val="28"/>
        </w:rPr>
      </w:pPr>
    </w:p>
    <w:p w:rsidR="007D7DB3" w:rsidRPr="00435031" w:rsidRDefault="007D7DB3" w:rsidP="007D7DB3">
      <w:pPr>
        <w:jc w:val="center"/>
        <w:rPr>
          <w:sz w:val="28"/>
          <w:szCs w:val="28"/>
        </w:rPr>
      </w:pPr>
      <w:r w:rsidRPr="00426204">
        <w:rPr>
          <w:sz w:val="28"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r>
        <w:rPr>
          <w:sz w:val="28"/>
          <w:szCs w:val="28"/>
        </w:rPr>
        <w:t>Покровский</w:t>
      </w:r>
      <w:r w:rsidRPr="0042620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Федоровский район Республики Башкортостан</w:t>
      </w:r>
    </w:p>
    <w:p w:rsidR="007D7DB3" w:rsidRDefault="007D7DB3" w:rsidP="007D7DB3">
      <w:pPr>
        <w:jc w:val="both"/>
        <w:rPr>
          <w:sz w:val="28"/>
          <w:szCs w:val="28"/>
        </w:rPr>
      </w:pPr>
      <w:r w:rsidRPr="00426204">
        <w:rPr>
          <w:sz w:val="28"/>
          <w:szCs w:val="28"/>
        </w:rPr>
        <w:t xml:space="preserve">     </w:t>
      </w:r>
    </w:p>
    <w:p w:rsidR="007D7DB3" w:rsidRDefault="007D7DB3" w:rsidP="007D7DB3">
      <w:pPr>
        <w:jc w:val="both"/>
        <w:rPr>
          <w:sz w:val="28"/>
          <w:szCs w:val="28"/>
        </w:rPr>
      </w:pPr>
      <w:r w:rsidRPr="00426204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</w:t>
      </w:r>
      <w:r>
        <w:rPr>
          <w:sz w:val="28"/>
          <w:szCs w:val="28"/>
        </w:rPr>
        <w:t xml:space="preserve">ности в Российской Федерации», </w:t>
      </w:r>
      <w:r w:rsidRPr="0042620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 xml:space="preserve">Правительства Республики Башкортостан от 11 апреля 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2011 года № 98 «О порядке разработки и утверждения органами местного самоуправления схем размещения нестационарных торговых объектов на терр</w:t>
      </w:r>
      <w:r>
        <w:rPr>
          <w:sz w:val="28"/>
          <w:szCs w:val="28"/>
        </w:rPr>
        <w:t xml:space="preserve">итории Республики Башкортостан», Федеральным законом от 06.10.2003 № 131-ФЗ «об общих принципах организации местного самоуправления в Российской Федерации», </w:t>
      </w:r>
      <w:r w:rsidRPr="00426204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Покровский</w:t>
      </w:r>
      <w:r w:rsidRPr="0042620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Федоровский</w:t>
      </w:r>
      <w:r w:rsidRPr="0042620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</w:p>
    <w:p w:rsidR="007D7DB3" w:rsidRDefault="007D7DB3" w:rsidP="007D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620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26204">
        <w:rPr>
          <w:sz w:val="28"/>
          <w:szCs w:val="28"/>
        </w:rPr>
        <w:t>т:</w:t>
      </w:r>
    </w:p>
    <w:p w:rsidR="007D7DB3" w:rsidRPr="00EA468D" w:rsidRDefault="007D7DB3" w:rsidP="007D7DB3">
      <w:pPr>
        <w:pStyle w:val="ConsPlusTitle"/>
        <w:widowControl/>
        <w:rPr>
          <w:b w:val="0"/>
        </w:rPr>
      </w:pPr>
      <w:r w:rsidRPr="00EA468D">
        <w:rPr>
          <w:b w:val="0"/>
        </w:rPr>
        <w:t xml:space="preserve">          1.Во исполнение протеста Прокурора Фёдоровского района Республики Башкортостан от 6 мая 2019 года № 3-1-2019  Постановление администрации сельского поселения Покровский сельсовет от 3 сентября </w:t>
      </w:r>
      <w:smartTag w:uri="urn:schemas-microsoft-com:office:smarttags" w:element="metricconverter">
        <w:smartTagPr>
          <w:attr w:name="ProductID" w:val="2014 г"/>
        </w:smartTagPr>
        <w:r w:rsidRPr="00EA468D">
          <w:rPr>
            <w:b w:val="0"/>
          </w:rPr>
          <w:t>2014 г</w:t>
        </w:r>
      </w:smartTag>
      <w:r w:rsidRPr="00EA468D">
        <w:rPr>
          <w:b w:val="0"/>
        </w:rPr>
        <w:t>. № 33 «О порядке размещения нестационарных торговых объектов(объектов по оказанию услуг)</w:t>
      </w:r>
    </w:p>
    <w:p w:rsidR="007D7DB3" w:rsidRPr="00EA468D" w:rsidRDefault="007D7DB3" w:rsidP="007D7DB3">
      <w:pPr>
        <w:pStyle w:val="ConsPlusTitle"/>
        <w:widowControl/>
        <w:rPr>
          <w:b w:val="0"/>
        </w:rPr>
      </w:pPr>
      <w:r w:rsidRPr="00EA468D">
        <w:rPr>
          <w:b w:val="0"/>
        </w:rPr>
        <w:t>на территории сельского поселения Покровский сельсовет  муниципального  район</w:t>
      </w:r>
      <w:r>
        <w:rPr>
          <w:b w:val="0"/>
        </w:rPr>
        <w:t>а</w:t>
      </w:r>
      <w:r w:rsidRPr="00EA468D">
        <w:rPr>
          <w:b w:val="0"/>
        </w:rPr>
        <w:t xml:space="preserve"> Федоровский</w:t>
      </w:r>
      <w:r>
        <w:rPr>
          <w:b w:val="0"/>
        </w:rPr>
        <w:t xml:space="preserve"> район Республики Башкортостан </w:t>
      </w:r>
      <w:r w:rsidRPr="00EA468D">
        <w:rPr>
          <w:b w:val="0"/>
          <w:bCs w:val="0"/>
        </w:rPr>
        <w:t xml:space="preserve">» </w:t>
      </w:r>
      <w:r w:rsidRPr="00EA468D">
        <w:rPr>
          <w:b w:val="0"/>
        </w:rPr>
        <w:t xml:space="preserve">отменить.          </w:t>
      </w:r>
    </w:p>
    <w:p w:rsidR="007D7DB3" w:rsidRPr="00426204" w:rsidRDefault="007D7DB3" w:rsidP="007D7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26204">
        <w:rPr>
          <w:sz w:val="28"/>
          <w:szCs w:val="28"/>
        </w:rPr>
        <w:t xml:space="preserve">. Утвердить схему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сельского поселения </w:t>
      </w:r>
      <w:r>
        <w:rPr>
          <w:sz w:val="28"/>
          <w:szCs w:val="28"/>
        </w:rPr>
        <w:t>Покровский</w:t>
      </w:r>
      <w:r w:rsidRPr="00426204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Федоровский</w:t>
      </w:r>
      <w:r w:rsidRPr="0042620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в новой редакции </w:t>
      </w:r>
      <w:r w:rsidRPr="00426204">
        <w:rPr>
          <w:sz w:val="28"/>
          <w:szCs w:val="28"/>
        </w:rPr>
        <w:t>(прилагается).</w:t>
      </w:r>
    </w:p>
    <w:p w:rsidR="007D7DB3" w:rsidRPr="00426204" w:rsidRDefault="007D7DB3" w:rsidP="007D7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26204">
        <w:rPr>
          <w:sz w:val="28"/>
          <w:szCs w:val="28"/>
        </w:rPr>
        <w:t>. Установить, что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законодательством.</w:t>
      </w:r>
    </w:p>
    <w:p w:rsidR="007D7DB3" w:rsidRPr="00426204" w:rsidRDefault="007D7DB3" w:rsidP="007D7D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26204">
        <w:rPr>
          <w:sz w:val="28"/>
          <w:szCs w:val="28"/>
        </w:rPr>
        <w:t xml:space="preserve">. Контроль за исполнением настоящего постановления возложить на управляющего делами сельского поселения </w:t>
      </w:r>
      <w:r>
        <w:rPr>
          <w:sz w:val="28"/>
          <w:szCs w:val="28"/>
        </w:rPr>
        <w:t>Покровский</w:t>
      </w:r>
      <w:r w:rsidRPr="00426204">
        <w:rPr>
          <w:sz w:val="28"/>
          <w:szCs w:val="28"/>
        </w:rPr>
        <w:t xml:space="preserve"> сельсовет </w:t>
      </w:r>
    </w:p>
    <w:p w:rsidR="007D7DB3" w:rsidRDefault="007D7DB3" w:rsidP="007D7DB3">
      <w:pPr>
        <w:ind w:right="-414"/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 </w:t>
      </w:r>
    </w:p>
    <w:p w:rsidR="007D7DB3" w:rsidRDefault="007D7DB3" w:rsidP="007D7DB3">
      <w:pPr>
        <w:ind w:right="-414"/>
        <w:rPr>
          <w:sz w:val="28"/>
          <w:szCs w:val="28"/>
        </w:rPr>
        <w:sectPr w:rsidR="007D7DB3" w:rsidSect="00C952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Покровский сельсовет                                                                 Г.С.Юсупова                                                    </w:t>
      </w:r>
    </w:p>
    <w:p w:rsidR="007D7DB3" w:rsidRDefault="007D7DB3" w:rsidP="007D7DB3">
      <w:pPr>
        <w:ind w:left="-360" w:right="-414" w:hanging="540"/>
        <w:jc w:val="both"/>
        <w:rPr>
          <w:sz w:val="28"/>
          <w:szCs w:val="28"/>
        </w:rPr>
      </w:pPr>
    </w:p>
    <w:p w:rsidR="007D7DB3" w:rsidRPr="00EE4F9A" w:rsidRDefault="007D7DB3" w:rsidP="007D7DB3">
      <w:pPr>
        <w:shd w:val="clear" w:color="auto" w:fill="FFFFFF"/>
        <w:ind w:left="10065"/>
        <w:jc w:val="right"/>
        <w:rPr>
          <w:color w:val="000000"/>
        </w:rPr>
      </w:pPr>
      <w:r w:rsidRPr="00EE4F9A">
        <w:rPr>
          <w:color w:val="000000"/>
        </w:rPr>
        <w:t>Приложение № 1 к постановлению</w:t>
      </w:r>
    </w:p>
    <w:p w:rsidR="007D7DB3" w:rsidRPr="009E2F66" w:rsidRDefault="007D7DB3" w:rsidP="007D7DB3">
      <w:pPr>
        <w:shd w:val="clear" w:color="auto" w:fill="FFFFFF"/>
        <w:ind w:left="10065"/>
        <w:jc w:val="right"/>
      </w:pPr>
      <w:r w:rsidRPr="00EE4F9A">
        <w:rPr>
          <w:color w:val="000000"/>
        </w:rPr>
        <w:t>№</w:t>
      </w:r>
      <w:r>
        <w:rPr>
          <w:color w:val="000000"/>
        </w:rPr>
        <w:t xml:space="preserve"> 38</w:t>
      </w:r>
      <w:r w:rsidRPr="00EE4F9A">
        <w:rPr>
          <w:color w:val="000000"/>
        </w:rPr>
        <w:t xml:space="preserve"> от </w:t>
      </w:r>
      <w:r>
        <w:rPr>
          <w:color w:val="000000"/>
        </w:rPr>
        <w:t>16 мая 2019</w:t>
      </w:r>
      <w:r w:rsidRPr="00EE4F9A">
        <w:rPr>
          <w:color w:val="000000"/>
        </w:rPr>
        <w:t>г.</w:t>
      </w:r>
    </w:p>
    <w:p w:rsidR="007D7DB3" w:rsidRDefault="007D7DB3" w:rsidP="007D7DB3">
      <w:pPr>
        <w:shd w:val="clear" w:color="auto" w:fill="FFFFFF"/>
        <w:ind w:right="9"/>
        <w:jc w:val="center"/>
        <w:rPr>
          <w:color w:val="000000"/>
        </w:rPr>
      </w:pPr>
      <w:r>
        <w:rPr>
          <w:color w:val="000000"/>
        </w:rPr>
        <w:t xml:space="preserve">СХЕМА </w:t>
      </w:r>
    </w:p>
    <w:p w:rsidR="007D7DB3" w:rsidRDefault="007D7DB3" w:rsidP="007D7DB3">
      <w:pPr>
        <w:shd w:val="clear" w:color="auto" w:fill="FFFFFF"/>
        <w:ind w:right="9"/>
        <w:jc w:val="center"/>
        <w:rPr>
          <w:color w:val="000000"/>
        </w:rPr>
      </w:pPr>
      <w:r>
        <w:rPr>
          <w:color w:val="000000"/>
        </w:rPr>
        <w:t>размещения нестационарных торговых объектов</w:t>
      </w:r>
      <w:r>
        <w:t xml:space="preserve"> </w:t>
      </w:r>
      <w:r>
        <w:rPr>
          <w:color w:val="000000"/>
        </w:rPr>
        <w:t xml:space="preserve">на территории </w:t>
      </w:r>
      <w:r>
        <w:rPr>
          <w:color w:val="000000"/>
        </w:rPr>
        <w:t xml:space="preserve"> сельского поселения  Покровский </w:t>
      </w:r>
      <w:r>
        <w:rPr>
          <w:color w:val="000000"/>
        </w:rPr>
        <w:t xml:space="preserve"> сельсовет </w:t>
      </w:r>
    </w:p>
    <w:p w:rsidR="007D7DB3" w:rsidRPr="00C74EC7" w:rsidRDefault="007D7DB3" w:rsidP="007D7DB3">
      <w:pPr>
        <w:shd w:val="clear" w:color="auto" w:fill="FFFFFF"/>
        <w:ind w:right="9"/>
        <w:jc w:val="center"/>
        <w:rPr>
          <w:color w:val="000000"/>
        </w:rPr>
      </w:pPr>
      <w:r>
        <w:rPr>
          <w:color w:val="000000"/>
        </w:rPr>
        <w:t>муниципального района Федоровский район Республики Башкортостан</w:t>
      </w:r>
    </w:p>
    <w:p w:rsidR="007D7DB3" w:rsidRDefault="007D7DB3" w:rsidP="007D7DB3">
      <w:bookmarkStart w:id="0" w:name="_GoBack"/>
      <w:bookmarkEnd w:id="0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2666"/>
        <w:gridCol w:w="1648"/>
        <w:gridCol w:w="2416"/>
        <w:gridCol w:w="2110"/>
        <w:gridCol w:w="2244"/>
        <w:gridCol w:w="2928"/>
      </w:tblGrid>
      <w:tr w:rsidR="007D7DB3" w:rsidTr="00436898">
        <w:trPr>
          <w:trHeight w:val="2423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№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п/п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Месторасположение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нестационарного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торгового объекта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Нестацио-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нарный торговый объект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(указать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какой)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Специализация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нестационарного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торгового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объекта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Площадь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нестационарного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торгового</w:t>
            </w:r>
          </w:p>
          <w:p w:rsidR="007D7DB3" w:rsidRDefault="007D7DB3" w:rsidP="0043689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объекта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Срок,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период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размещения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нестацио-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нарного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торгового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объекта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Требования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к нестационар-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ному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торговому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объекту,</w:t>
            </w:r>
          </w:p>
          <w:p w:rsidR="007D7DB3" w:rsidRDefault="007D7DB3" w:rsidP="00436898">
            <w:pPr>
              <w:shd w:val="clear" w:color="auto" w:fill="FFFFFF"/>
              <w:jc w:val="center"/>
            </w:pPr>
            <w:r>
              <w:rPr>
                <w:color w:val="000000"/>
              </w:rPr>
              <w:t>планируемому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 размещению</w:t>
            </w:r>
          </w:p>
        </w:tc>
      </w:tr>
      <w:tr w:rsidR="007D7DB3" w:rsidTr="00436898">
        <w:trPr>
          <w:trHeight w:hRule="exact" w:val="202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7D7DB3" w:rsidTr="00436898">
        <w:trPr>
          <w:trHeight w:hRule="exact" w:val="1008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t>Д. Покровка, ул. Молодежная, рядом с магазином</w:t>
            </w:r>
            <w:r>
              <w:t xml:space="preserve">   </w:t>
            </w:r>
            <w:r>
              <w:t xml:space="preserve">« ПО Гермес» </w:t>
            </w:r>
          </w:p>
          <w:p w:rsidR="007D7DB3" w:rsidRDefault="007D7DB3" w:rsidP="00436898">
            <w:pPr>
              <w:shd w:val="clear" w:color="auto" w:fill="FFFFFF"/>
              <w:jc w:val="center"/>
            </w:pPr>
          </w:p>
          <w:p w:rsidR="007D7DB3" w:rsidRDefault="007D7DB3" w:rsidP="00436898">
            <w:pPr>
              <w:shd w:val="clear" w:color="auto" w:fill="FFFFFF"/>
              <w:jc w:val="center"/>
            </w:pP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реализация фруктов и овощей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t>4,0</w:t>
            </w:r>
          </w:p>
          <w:p w:rsidR="007D7DB3" w:rsidRDefault="007D7DB3" w:rsidP="00436898">
            <w:pPr>
              <w:shd w:val="clear" w:color="auto" w:fill="FFFFFF"/>
              <w:jc w:val="center"/>
            </w:pP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 1 мая по 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 октября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ежегодно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соблюдение санитарных норм</w:t>
            </w:r>
          </w:p>
        </w:tc>
      </w:tr>
      <w:tr w:rsidR="007D7DB3" w:rsidTr="00436898">
        <w:trPr>
          <w:trHeight w:hRule="exact" w:val="1147"/>
        </w:trPr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t>Д. Татарский  Сухой  Изяк,                  ул Центральная , рядом с магазином  «Надежда».</w:t>
            </w:r>
          </w:p>
          <w:p w:rsidR="007D7DB3" w:rsidRDefault="007D7DB3" w:rsidP="00436898">
            <w:pPr>
              <w:shd w:val="clear" w:color="auto" w:fill="FFFFFF"/>
            </w:pP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реализация фруктов и овощей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shd w:val="clear" w:color="auto" w:fill="FFFFFF"/>
              <w:jc w:val="center"/>
            </w:pPr>
            <w:r>
              <w:t>4,0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с 1 мая по 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01 октября</w:t>
            </w:r>
          </w:p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 ежегодно</w:t>
            </w:r>
          </w:p>
        </w:tc>
        <w:tc>
          <w:tcPr>
            <w:tcW w:w="1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B3" w:rsidRDefault="007D7DB3" w:rsidP="004368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соблюдение санитарных норм</w:t>
            </w:r>
          </w:p>
        </w:tc>
      </w:tr>
    </w:tbl>
    <w:p w:rsidR="007D7DB3" w:rsidRDefault="007D7DB3" w:rsidP="007D7DB3"/>
    <w:p w:rsidR="007D7DB3" w:rsidRDefault="007D7DB3" w:rsidP="007D7DB3">
      <w:pPr>
        <w:ind w:left="-360" w:right="-414" w:hanging="540"/>
        <w:jc w:val="both"/>
      </w:pPr>
      <w:r w:rsidRPr="00C74EC7">
        <w:t xml:space="preserve">          </w:t>
      </w:r>
      <w:r>
        <w:t xml:space="preserve">   </w:t>
      </w:r>
      <w:r w:rsidRPr="00C74EC7">
        <w:t xml:space="preserve"> </w:t>
      </w:r>
    </w:p>
    <w:p w:rsidR="007D7DB3" w:rsidRPr="00C74EC7" w:rsidRDefault="007D7DB3" w:rsidP="007D7DB3">
      <w:pPr>
        <w:ind w:right="-414"/>
        <w:jc w:val="both"/>
      </w:pPr>
      <w:r>
        <w:t xml:space="preserve">                 Управляющий делами </w:t>
      </w:r>
      <w:r w:rsidRPr="00C74EC7">
        <w:t xml:space="preserve">         </w:t>
      </w:r>
      <w:r>
        <w:t xml:space="preserve">                   Юсупова Н.К.</w:t>
      </w:r>
    </w:p>
    <w:p w:rsidR="007D7DB3" w:rsidRDefault="007D7DB3" w:rsidP="007D7DB3">
      <w:pPr>
        <w:rPr>
          <w:sz w:val="24"/>
        </w:rPr>
      </w:pPr>
    </w:p>
    <w:p w:rsidR="007D7DB3" w:rsidRDefault="007D7DB3" w:rsidP="007D7DB3">
      <w:pPr>
        <w:tabs>
          <w:tab w:val="left" w:pos="989"/>
        </w:tabs>
        <w:spacing w:before="120"/>
        <w:jc w:val="both"/>
        <w:rPr>
          <w:sz w:val="24"/>
        </w:rPr>
      </w:pPr>
    </w:p>
    <w:p w:rsidR="007D7DB3" w:rsidRDefault="007D7DB3" w:rsidP="007D7DB3">
      <w:pPr>
        <w:tabs>
          <w:tab w:val="left" w:pos="989"/>
        </w:tabs>
        <w:spacing w:before="120"/>
        <w:jc w:val="both"/>
        <w:rPr>
          <w:sz w:val="24"/>
        </w:rPr>
      </w:pPr>
    </w:p>
    <w:p w:rsidR="007D7DB3" w:rsidRDefault="007D7DB3" w:rsidP="007D7DB3">
      <w:pPr>
        <w:tabs>
          <w:tab w:val="left" w:pos="989"/>
        </w:tabs>
        <w:spacing w:before="120"/>
        <w:jc w:val="both"/>
        <w:rPr>
          <w:sz w:val="24"/>
        </w:rPr>
      </w:pPr>
    </w:p>
    <w:p w:rsidR="00FB59A3" w:rsidRDefault="00FB59A3"/>
    <w:sectPr w:rsidR="00FB59A3" w:rsidSect="007D7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FB"/>
    <w:rsid w:val="007D7DB3"/>
    <w:rsid w:val="00AB14FB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EFAF-C772-4AE2-B209-AB8A45E2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7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D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D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2019-05-28T11:52:00Z</cp:lastPrinted>
  <dcterms:created xsi:type="dcterms:W3CDTF">2019-05-28T11:50:00Z</dcterms:created>
  <dcterms:modified xsi:type="dcterms:W3CDTF">2019-05-28T11:52:00Z</dcterms:modified>
</cp:coreProperties>
</file>