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7A" w:rsidRDefault="000F787A" w:rsidP="000F787A">
      <w:pPr>
        <w:pStyle w:val="a3"/>
        <w:shd w:val="clear" w:color="auto" w:fill="FFFFFF"/>
        <w:spacing w:before="0" w:beforeAutospacing="0" w:after="0" w:afterAutospacing="0"/>
        <w:ind w:firstLine="567"/>
        <w:jc w:val="center"/>
        <w:textAlignment w:val="baseline"/>
      </w:pPr>
      <w:r>
        <w:t>ИФОРМАЦИОННОЕ  СООБЩЕНИЕ</w:t>
      </w:r>
    </w:p>
    <w:p w:rsidR="000F787A" w:rsidRDefault="000F787A" w:rsidP="000F787A">
      <w:pPr>
        <w:pStyle w:val="a3"/>
        <w:shd w:val="clear" w:color="auto" w:fill="FFFFFF"/>
        <w:spacing w:before="0" w:beforeAutospacing="0" w:after="0" w:afterAutospacing="0"/>
        <w:ind w:firstLine="567"/>
        <w:jc w:val="center"/>
        <w:textAlignment w:val="baseline"/>
      </w:pPr>
    </w:p>
    <w:p w:rsidR="000F787A" w:rsidRDefault="000F787A" w:rsidP="000F787A">
      <w:pPr>
        <w:pStyle w:val="a3"/>
        <w:shd w:val="clear" w:color="auto" w:fill="FFFFFF"/>
        <w:spacing w:before="0" w:beforeAutospacing="0" w:after="0" w:afterAutospacing="0"/>
        <w:ind w:firstLine="567"/>
        <w:jc w:val="both"/>
        <w:textAlignment w:val="baseline"/>
      </w:pPr>
      <w:proofErr w:type="gramStart"/>
      <w:r>
        <w:rPr>
          <w:color w:val="000000"/>
        </w:rPr>
        <w:t>КУС</w:t>
      </w:r>
      <w:proofErr w:type="gramEnd"/>
      <w:r>
        <w:rPr>
          <w:color w:val="000000"/>
        </w:rPr>
        <w:t xml:space="preserve"> </w:t>
      </w:r>
      <w:proofErr w:type="spellStart"/>
      <w:r>
        <w:rPr>
          <w:color w:val="000000"/>
        </w:rPr>
        <w:t>Минземимущества</w:t>
      </w:r>
      <w:proofErr w:type="spellEnd"/>
      <w:r>
        <w:rPr>
          <w:color w:val="000000"/>
        </w:rPr>
        <w:t xml:space="preserve"> РБ по Федоровскому району о результатах </w:t>
      </w:r>
      <w:r>
        <w:t xml:space="preserve"> проведении открытого аукциона по продаже находящегося в собственности сельского поселения Покровский сельсовет муниципального района Федоровский район Республики Башкортостан муниципального имущества.</w:t>
      </w:r>
    </w:p>
    <w:p w:rsidR="000F787A" w:rsidRDefault="000F787A" w:rsidP="000F787A">
      <w:pPr>
        <w:pStyle w:val="a3"/>
        <w:shd w:val="clear" w:color="auto" w:fill="FFFFFF"/>
        <w:spacing w:before="0" w:beforeAutospacing="0" w:after="0" w:afterAutospacing="0"/>
        <w:ind w:firstLine="567"/>
        <w:jc w:val="both"/>
        <w:textAlignment w:val="baseline"/>
      </w:pPr>
      <w:proofErr w:type="gramStart"/>
      <w:r>
        <w:t>Аукцион проводился по процедуре, предусмотренной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 в соответствии с Законом Республики Башкортостан от 04.12.2002 г. № 372-з «О приватизации государственного имущества в Республике Башкортостан», решением Совета сельского поселения Покровский сельсовет муниципального района Федоровский район Республики Башкортостан от 30.01.2015 г. № 34-212 «Об утверждении прогнозного</w:t>
      </w:r>
      <w:proofErr w:type="gramEnd"/>
      <w:r>
        <w:t xml:space="preserve"> плана (программы) приватизации муниципального имущества сельского поселения Покровский сельсовет муниципального района Федоровский район Республики Башкортостан на 2015 год», постановлением Администрации сельского поселения Покровский сельсовет муниципального района Федоровский район Республики Башкортостан от 02.02.2015 г. № 2 «О приватизации муниципального недвижимого имущества», Решением Совета муниципального образования Покровский сельсовет №17/68 от 19.12.2005 года.</w:t>
      </w:r>
    </w:p>
    <w:p w:rsidR="000F787A" w:rsidRDefault="000F787A" w:rsidP="000F787A">
      <w:pPr>
        <w:pStyle w:val="a3"/>
        <w:shd w:val="clear" w:color="auto" w:fill="FFFFFF"/>
        <w:spacing w:before="0" w:beforeAutospacing="0" w:after="0" w:afterAutospacing="0"/>
        <w:ind w:firstLine="567"/>
        <w:jc w:val="both"/>
        <w:textAlignment w:val="baseline"/>
      </w:pPr>
      <w:r>
        <w:t>Собственник продаваемого имущества – Сельское поселение Покровский сельсовет муниципального района Федоровский район Республики Башкортостан.</w:t>
      </w:r>
    </w:p>
    <w:p w:rsidR="000F787A" w:rsidRDefault="000F787A" w:rsidP="000F787A">
      <w:pPr>
        <w:pStyle w:val="a3"/>
        <w:shd w:val="clear" w:color="auto" w:fill="FFFFFF"/>
        <w:spacing w:before="0" w:beforeAutospacing="0" w:after="0" w:afterAutospacing="0"/>
        <w:ind w:firstLine="567"/>
        <w:jc w:val="both"/>
        <w:textAlignment w:val="baseline"/>
        <w:rPr>
          <w:color w:val="000000"/>
        </w:rPr>
      </w:pPr>
      <w:r>
        <w:t xml:space="preserve">Организатор торгов – </w:t>
      </w:r>
      <w:proofErr w:type="gramStart"/>
      <w:r>
        <w:rPr>
          <w:color w:val="000000"/>
        </w:rPr>
        <w:t>КУС</w:t>
      </w:r>
      <w:proofErr w:type="gramEnd"/>
      <w:r>
        <w:rPr>
          <w:color w:val="000000"/>
        </w:rPr>
        <w:t xml:space="preserve"> </w:t>
      </w:r>
      <w:proofErr w:type="spellStart"/>
      <w:r>
        <w:rPr>
          <w:color w:val="000000"/>
        </w:rPr>
        <w:t>Минземимущества</w:t>
      </w:r>
      <w:proofErr w:type="spellEnd"/>
      <w:r>
        <w:rPr>
          <w:color w:val="000000"/>
        </w:rPr>
        <w:t xml:space="preserve"> РБ по Федоровскому району.</w:t>
      </w:r>
    </w:p>
    <w:p w:rsidR="000F787A" w:rsidRDefault="000F787A" w:rsidP="000F787A">
      <w:pPr>
        <w:pStyle w:val="a3"/>
        <w:shd w:val="clear" w:color="auto" w:fill="FFFFFF"/>
        <w:spacing w:before="0" w:beforeAutospacing="0" w:after="0" w:afterAutospacing="0"/>
        <w:ind w:firstLine="567"/>
        <w:jc w:val="both"/>
        <w:textAlignment w:val="baseline"/>
      </w:pPr>
      <w:r>
        <w:t>На продажу на открытом аукционе выставлялся муниципальное имущество:</w:t>
      </w:r>
    </w:p>
    <w:p w:rsidR="000F787A" w:rsidRDefault="000F787A" w:rsidP="000F787A">
      <w:pPr>
        <w:pStyle w:val="a3"/>
        <w:shd w:val="clear" w:color="auto" w:fill="FFFFFF"/>
        <w:spacing w:before="0" w:beforeAutospacing="0" w:after="0" w:afterAutospacing="0"/>
        <w:ind w:firstLine="567"/>
        <w:jc w:val="both"/>
        <w:textAlignment w:val="baseline"/>
      </w:pPr>
      <w:r>
        <w:t xml:space="preserve">Лот№1  одноэтажное кирпичное нежилое здание общей площадью 359,7 кв.м., расположенное по адресу: Республика Башкортостан, Федоровский район д. Покровка, ул. Молодежная, 7, </w:t>
      </w:r>
      <w:r>
        <w:rPr>
          <w:color w:val="333333"/>
        </w:rPr>
        <w:t>год постройки 1976,</w:t>
      </w:r>
      <w:r>
        <w:t xml:space="preserve"> расположено на земельном участке общей площадью  768 кв.м., с кадастровым номером 02:49:121101:126, категория земель - земли населенных пунктов, разрешенное использование – для размещения и обслуживания здания СДК, оформленном на праве собственности.</w:t>
      </w:r>
    </w:p>
    <w:p w:rsidR="000F787A" w:rsidRDefault="000F787A" w:rsidP="000F787A">
      <w:pPr>
        <w:pStyle w:val="a3"/>
        <w:shd w:val="clear" w:color="auto" w:fill="FFFFFF"/>
        <w:spacing w:before="0" w:beforeAutospacing="0" w:after="0" w:afterAutospacing="0"/>
        <w:ind w:hanging="180"/>
        <w:jc w:val="both"/>
        <w:textAlignment w:val="baseline"/>
      </w:pPr>
      <w:r>
        <w:t xml:space="preserve">    Условия приватизации утверждены постановлением Администрации сельского поселения Покровский сельсовет муниципального района Федоровский район Республики Башкортостан от 02.02.2015 г. № 2 «Об условиях приватизации муниципального недвижимого имущества».</w:t>
      </w:r>
    </w:p>
    <w:p w:rsidR="000F787A" w:rsidRPr="000F787A" w:rsidRDefault="000F787A" w:rsidP="000F787A">
      <w:pPr>
        <w:ind w:firstLine="567"/>
        <w:jc w:val="both"/>
        <w:rPr>
          <w:rFonts w:ascii="Times New Roman" w:hAnsi="Times New Roman" w:cs="Times New Roman"/>
          <w:color w:val="000000"/>
        </w:rPr>
      </w:pPr>
      <w:r w:rsidRPr="000F787A">
        <w:rPr>
          <w:rFonts w:ascii="Times New Roman" w:hAnsi="Times New Roman" w:cs="Times New Roman"/>
          <w:bCs/>
        </w:rPr>
        <w:t>Аукцион состоялся 09.07.</w:t>
      </w:r>
      <w:r w:rsidRPr="000F787A">
        <w:rPr>
          <w:rFonts w:ascii="Times New Roman" w:hAnsi="Times New Roman" w:cs="Times New Roman"/>
          <w:bCs/>
          <w:color w:val="000000"/>
        </w:rPr>
        <w:t>2015 года в 10.00 ч</w:t>
      </w:r>
      <w:r w:rsidRPr="000F787A">
        <w:rPr>
          <w:rFonts w:ascii="Times New Roman" w:hAnsi="Times New Roman" w:cs="Times New Roman"/>
          <w:bCs/>
          <w:color w:val="FF0000"/>
        </w:rPr>
        <w:t>.</w:t>
      </w:r>
      <w:r w:rsidRPr="000F787A">
        <w:rPr>
          <w:rFonts w:ascii="Times New Roman" w:hAnsi="Times New Roman" w:cs="Times New Roman"/>
          <w:bCs/>
        </w:rPr>
        <w:t xml:space="preserve"> (время местное) по адресу: </w:t>
      </w:r>
      <w:r w:rsidRPr="000F787A">
        <w:rPr>
          <w:rFonts w:ascii="Times New Roman" w:hAnsi="Times New Roman" w:cs="Times New Roman"/>
        </w:rPr>
        <w:t>Республика Башкортостан, Федоровский район, с</w:t>
      </w:r>
      <w:proofErr w:type="gramStart"/>
      <w:r w:rsidRPr="000F787A">
        <w:rPr>
          <w:rFonts w:ascii="Times New Roman" w:hAnsi="Times New Roman" w:cs="Times New Roman"/>
        </w:rPr>
        <w:t>.Ф</w:t>
      </w:r>
      <w:proofErr w:type="gramEnd"/>
      <w:r w:rsidRPr="000F787A">
        <w:rPr>
          <w:rFonts w:ascii="Times New Roman" w:hAnsi="Times New Roman" w:cs="Times New Roman"/>
        </w:rPr>
        <w:t>едоровка, ул.Ленина,д.48,</w:t>
      </w:r>
      <w:r w:rsidRPr="000F787A">
        <w:rPr>
          <w:rFonts w:ascii="Times New Roman" w:hAnsi="Times New Roman" w:cs="Times New Roman"/>
          <w:color w:val="000000"/>
        </w:rPr>
        <w:t xml:space="preserve"> каб.№26.</w:t>
      </w:r>
      <w:r>
        <w:rPr>
          <w:rFonts w:ascii="Times New Roman" w:hAnsi="Times New Roman" w:cs="Times New Roman"/>
          <w:color w:val="000000"/>
        </w:rPr>
        <w:t xml:space="preserve"> </w:t>
      </w:r>
      <w:r w:rsidRPr="000F787A">
        <w:rPr>
          <w:rFonts w:ascii="Times New Roman" w:eastAsia="Times New Roman" w:hAnsi="Times New Roman" w:cs="Times New Roman"/>
          <w:sz w:val="24"/>
          <w:szCs w:val="24"/>
          <w:lang w:eastAsia="ru-RU"/>
        </w:rPr>
        <w:t xml:space="preserve">Два участника  аукциона. Победителем стал – </w:t>
      </w:r>
      <w:proofErr w:type="spellStart"/>
      <w:r w:rsidRPr="000F787A">
        <w:rPr>
          <w:rFonts w:ascii="Times New Roman" w:eastAsia="Times New Roman" w:hAnsi="Times New Roman" w:cs="Times New Roman"/>
          <w:sz w:val="24"/>
          <w:szCs w:val="24"/>
          <w:lang w:eastAsia="ru-RU"/>
        </w:rPr>
        <w:t>Казанин</w:t>
      </w:r>
      <w:proofErr w:type="spellEnd"/>
      <w:r w:rsidRPr="000F787A">
        <w:rPr>
          <w:rFonts w:ascii="Times New Roman" w:eastAsia="Times New Roman" w:hAnsi="Times New Roman" w:cs="Times New Roman"/>
          <w:sz w:val="24"/>
          <w:szCs w:val="24"/>
          <w:lang w:eastAsia="ru-RU"/>
        </w:rPr>
        <w:t xml:space="preserve"> Геннадий Семёнович.</w:t>
      </w:r>
    </w:p>
    <w:p w:rsidR="00E620FA" w:rsidRDefault="00E620FA"/>
    <w:sectPr w:rsidR="00E620FA" w:rsidSect="00E62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87A"/>
    <w:rsid w:val="000F787A"/>
    <w:rsid w:val="00E62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F78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7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2015-09-08T05:20:00Z</dcterms:created>
  <dcterms:modified xsi:type="dcterms:W3CDTF">2015-09-08T05:21:00Z</dcterms:modified>
</cp:coreProperties>
</file>