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6D7657" w:rsidTr="00656E67">
        <w:tc>
          <w:tcPr>
            <w:tcW w:w="3851" w:type="dxa"/>
            <w:hideMark/>
          </w:tcPr>
          <w:p w:rsidR="006D7657" w:rsidRDefault="006D7657" w:rsidP="00656E67">
            <w:pPr>
              <w:pStyle w:val="a3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6D7657" w:rsidRDefault="006D7657" w:rsidP="00656E67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6D7657" w:rsidRDefault="006D7657" w:rsidP="00656E67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6D7657" w:rsidRDefault="006D7657" w:rsidP="00656E67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6D7657" w:rsidRDefault="006D7657" w:rsidP="00656E67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6D7657" w:rsidRDefault="006D7657" w:rsidP="00656E67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6D7657" w:rsidRDefault="006D7657" w:rsidP="00656E67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D7657" w:rsidRDefault="006D7657" w:rsidP="00656E67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6D7657" w:rsidRDefault="006D7657" w:rsidP="00656E67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6D7657" w:rsidRDefault="006D7657" w:rsidP="00656E67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D7657" w:rsidRDefault="006D7657" w:rsidP="00656E67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6D7657" w:rsidRDefault="006D7657" w:rsidP="00656E67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6D7657" w:rsidRDefault="006D7657" w:rsidP="006D7657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66496" wp14:editId="281DC3C2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51" name="Рисунок 5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165E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6D7657" w:rsidRDefault="006D7657" w:rsidP="006D7657">
      <w:pPr>
        <w:rPr>
          <w:sz w:val="28"/>
          <w:szCs w:val="28"/>
        </w:rPr>
      </w:pPr>
      <w:r w:rsidRPr="00F1726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</w:t>
      </w:r>
      <w:r w:rsidRPr="00F1726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</w:p>
    <w:p w:rsidR="006D7657" w:rsidRDefault="006D7657" w:rsidP="006D7657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6D7657" w:rsidRDefault="006D7657" w:rsidP="006D7657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6D7657" w:rsidRDefault="006D7657" w:rsidP="006D7657">
      <w:pPr>
        <w:rPr>
          <w:sz w:val="28"/>
          <w:szCs w:val="28"/>
        </w:rPr>
      </w:pPr>
      <w:r w:rsidRPr="00262E0A">
        <w:rPr>
          <w:sz w:val="28"/>
          <w:szCs w:val="28"/>
        </w:rPr>
        <w:t xml:space="preserve">«6» ноябрь 2019 й.                            </w:t>
      </w:r>
      <w:r>
        <w:rPr>
          <w:sz w:val="28"/>
          <w:szCs w:val="28"/>
        </w:rPr>
        <w:t xml:space="preserve">  № 50                    </w:t>
      </w:r>
      <w:proofErr w:type="gramStart"/>
      <w:r w:rsidRPr="00262E0A">
        <w:rPr>
          <w:sz w:val="28"/>
          <w:szCs w:val="28"/>
        </w:rPr>
        <w:t xml:space="preserve">   «</w:t>
      </w:r>
      <w:proofErr w:type="gramEnd"/>
      <w:r w:rsidRPr="00262E0A">
        <w:rPr>
          <w:sz w:val="28"/>
          <w:szCs w:val="28"/>
        </w:rPr>
        <w:t xml:space="preserve"> 6 » ноября 2019 г.</w:t>
      </w:r>
    </w:p>
    <w:p w:rsidR="006D7657" w:rsidRDefault="006D7657" w:rsidP="006D7657">
      <w:pPr>
        <w:rPr>
          <w:sz w:val="28"/>
          <w:szCs w:val="28"/>
        </w:rPr>
      </w:pPr>
    </w:p>
    <w:p w:rsidR="006D7657" w:rsidRDefault="006D7657" w:rsidP="006D7657">
      <w:pPr>
        <w:pStyle w:val="20"/>
        <w:shd w:val="clear" w:color="auto" w:fill="auto"/>
        <w:spacing w:line="298" w:lineRule="exact"/>
      </w:pPr>
      <w:bookmarkStart w:id="0" w:name="_GoBack"/>
      <w:r>
        <w:rPr>
          <w:lang w:eastAsia="ru-RU"/>
        </w:rPr>
        <w:t xml:space="preserve">            </w:t>
      </w:r>
      <w:r>
        <w:rPr>
          <w:color w:val="000000"/>
          <w:lang w:eastAsia="ru-RU" w:bidi="ru-RU"/>
        </w:rPr>
        <w:t xml:space="preserve">О внесении изменений в долгосрочную целевую </w:t>
      </w:r>
      <w:proofErr w:type="gramStart"/>
      <w:r>
        <w:rPr>
          <w:color w:val="000000"/>
          <w:lang w:eastAsia="ru-RU" w:bidi="ru-RU"/>
        </w:rPr>
        <w:t>программу</w:t>
      </w:r>
      <w:r>
        <w:rPr>
          <w:color w:val="000000"/>
          <w:lang w:eastAsia="ru-RU" w:bidi="ru-RU"/>
        </w:rPr>
        <w:br/>
        <w:t>«</w:t>
      </w:r>
      <w:proofErr w:type="gramEnd"/>
      <w:r>
        <w:rPr>
          <w:color w:val="000000"/>
          <w:lang w:eastAsia="ru-RU" w:bidi="ru-RU"/>
        </w:rPr>
        <w:t>Профилактика терроризма и экстремизма в сельском поселении Покровский</w:t>
      </w:r>
      <w:r>
        <w:rPr>
          <w:color w:val="000000"/>
          <w:lang w:eastAsia="ru-RU" w:bidi="ru-RU"/>
        </w:rPr>
        <w:br/>
        <w:t>сельсовет муниципального района Федоровский район Республики Башкортостан на 2019-2021 годы</w:t>
      </w:r>
      <w:bookmarkEnd w:id="0"/>
      <w:r>
        <w:rPr>
          <w:color w:val="000000"/>
          <w:lang w:eastAsia="ru-RU" w:bidi="ru-RU"/>
        </w:rPr>
        <w:t>»</w:t>
      </w:r>
      <w:r>
        <w:t xml:space="preserve"> </w:t>
      </w:r>
      <w:r>
        <w:rPr>
          <w:color w:val="000000"/>
          <w:lang w:eastAsia="ru-RU" w:bidi="ru-RU"/>
        </w:rPr>
        <w:t>Администрация сельского поселения Покровский сельсовет муниципального района Федоровский район Республики Башкортостан ПОСТАНОВЛЯЕТ:</w:t>
      </w:r>
    </w:p>
    <w:p w:rsidR="006D7657" w:rsidRDefault="006D7657" w:rsidP="006D7657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98" w:lineRule="exact"/>
        <w:ind w:left="700" w:hanging="340"/>
        <w:jc w:val="both"/>
      </w:pPr>
      <w:r>
        <w:rPr>
          <w:color w:val="000000"/>
          <w:lang w:eastAsia="ru-RU" w:bidi="ru-RU"/>
        </w:rPr>
        <w:t>Внести изменения в долгосрочную целевую программу «Профилактика терроризма и экстремизма в сельском поселении Покровский сельсовет муниципального района Федоровский район Республики Башкортостан на 2019-2021 годы»:</w:t>
      </w:r>
    </w:p>
    <w:p w:rsidR="006D7657" w:rsidRPr="00262E0A" w:rsidRDefault="006D7657" w:rsidP="006D7657">
      <w:pPr>
        <w:pStyle w:val="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98" w:lineRule="exact"/>
        <w:ind w:firstLine="360"/>
        <w:jc w:val="both"/>
      </w:pPr>
      <w:r>
        <w:rPr>
          <w:color w:val="000000"/>
          <w:lang w:eastAsia="ru-RU" w:bidi="ru-RU"/>
        </w:rPr>
        <w:t xml:space="preserve">в пункте 2 пункта «Система программных мероприятий» объем финансирования                            </w:t>
      </w:r>
    </w:p>
    <w:p w:rsidR="006D7657" w:rsidRDefault="006D7657" w:rsidP="006D7657">
      <w:pPr>
        <w:pStyle w:val="20"/>
        <w:shd w:val="clear" w:color="auto" w:fill="auto"/>
        <w:tabs>
          <w:tab w:val="left" w:pos="663"/>
        </w:tabs>
        <w:spacing w:before="0" w:after="0" w:line="298" w:lineRule="exact"/>
        <w:ind w:left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изменить на 0,0 тыс. рублей, в пункте 4 пункта «Система программных        </w:t>
      </w:r>
    </w:p>
    <w:p w:rsidR="006D7657" w:rsidRDefault="006D7657" w:rsidP="006D7657">
      <w:pPr>
        <w:pStyle w:val="20"/>
        <w:shd w:val="clear" w:color="auto" w:fill="auto"/>
        <w:tabs>
          <w:tab w:val="left" w:pos="663"/>
        </w:tabs>
        <w:spacing w:before="0" w:after="0" w:line="298" w:lineRule="exact"/>
        <w:ind w:left="360"/>
        <w:jc w:val="both"/>
      </w:pPr>
      <w:r>
        <w:rPr>
          <w:color w:val="000000"/>
          <w:lang w:eastAsia="ru-RU" w:bidi="ru-RU"/>
        </w:rPr>
        <w:t xml:space="preserve">    мероприятий» объем финансирования изменить на 3,0 тыс. рублей</w:t>
      </w:r>
    </w:p>
    <w:p w:rsidR="006D7657" w:rsidRPr="00262E0A" w:rsidRDefault="006D7657" w:rsidP="006D7657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98" w:lineRule="exact"/>
        <w:ind w:firstLine="360"/>
        <w:jc w:val="both"/>
      </w:pPr>
      <w:r>
        <w:rPr>
          <w:color w:val="000000"/>
          <w:lang w:eastAsia="ru-RU" w:bidi="ru-RU"/>
        </w:rPr>
        <w:t xml:space="preserve"> в пункте «Источники финансирования» распределить объем финансирования</w:t>
      </w:r>
    </w:p>
    <w:p w:rsidR="006D7657" w:rsidRDefault="006D7657" w:rsidP="006D7657">
      <w:pPr>
        <w:pStyle w:val="20"/>
        <w:shd w:val="clear" w:color="auto" w:fill="auto"/>
        <w:tabs>
          <w:tab w:val="left" w:pos="606"/>
        </w:tabs>
        <w:spacing w:before="0" w:after="0" w:line="298" w:lineRule="exact"/>
        <w:ind w:left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по годам в следующем объеме:</w:t>
      </w:r>
    </w:p>
    <w:p w:rsidR="006D7657" w:rsidRDefault="006D7657" w:rsidP="006D7657">
      <w:pPr>
        <w:pStyle w:val="20"/>
        <w:shd w:val="clear" w:color="auto" w:fill="auto"/>
        <w:tabs>
          <w:tab w:val="left" w:pos="606"/>
        </w:tabs>
        <w:spacing w:before="0" w:after="0" w:line="298" w:lineRule="exact"/>
        <w:ind w:left="360"/>
        <w:jc w:val="both"/>
      </w:pPr>
    </w:p>
    <w:p w:rsidR="006D7657" w:rsidRDefault="006D7657" w:rsidP="006D7657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98" w:lineRule="exact"/>
        <w:ind w:firstLine="360"/>
        <w:jc w:val="both"/>
      </w:pPr>
      <w:r>
        <w:rPr>
          <w:color w:val="000000"/>
          <w:lang w:eastAsia="ru-RU" w:bidi="ru-RU"/>
        </w:rPr>
        <w:t>год - 3,0 тыс. руб.</w:t>
      </w:r>
    </w:p>
    <w:p w:rsidR="006D7657" w:rsidRDefault="006D7657" w:rsidP="006D765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98" w:lineRule="exact"/>
        <w:ind w:firstLine="360"/>
        <w:jc w:val="both"/>
      </w:pPr>
      <w:r>
        <w:rPr>
          <w:color w:val="000000"/>
          <w:lang w:eastAsia="ru-RU" w:bidi="ru-RU"/>
        </w:rPr>
        <w:t>год - 1,0 тыс. руб.</w:t>
      </w:r>
    </w:p>
    <w:p w:rsidR="006D7657" w:rsidRPr="00262E0A" w:rsidRDefault="006D7657" w:rsidP="006D765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270" w:line="298" w:lineRule="exact"/>
        <w:ind w:firstLine="360"/>
        <w:jc w:val="both"/>
      </w:pPr>
      <w:r>
        <w:rPr>
          <w:color w:val="000000"/>
          <w:lang w:eastAsia="ru-RU" w:bidi="ru-RU"/>
        </w:rPr>
        <w:t>год -1,0 тыс. руб.</w:t>
      </w:r>
    </w:p>
    <w:p w:rsidR="006D7657" w:rsidRDefault="006D7657" w:rsidP="006D7657">
      <w:pPr>
        <w:pStyle w:val="20"/>
        <w:shd w:val="clear" w:color="auto" w:fill="auto"/>
        <w:tabs>
          <w:tab w:val="left" w:pos="1066"/>
        </w:tabs>
        <w:spacing w:before="0" w:after="270" w:line="298" w:lineRule="exact"/>
        <w:jc w:val="both"/>
        <w:rPr>
          <w:color w:val="000000"/>
          <w:lang w:eastAsia="ru-RU" w:bidi="ru-RU"/>
        </w:rPr>
      </w:pPr>
    </w:p>
    <w:p w:rsidR="006D7657" w:rsidRDefault="006D7657" w:rsidP="006D7657">
      <w:pPr>
        <w:pStyle w:val="20"/>
        <w:shd w:val="clear" w:color="auto" w:fill="auto"/>
        <w:tabs>
          <w:tab w:val="left" w:pos="1066"/>
        </w:tabs>
        <w:spacing w:before="0" w:after="270" w:line="298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</w:t>
      </w:r>
    </w:p>
    <w:p w:rsidR="006D7657" w:rsidRDefault="006D7657" w:rsidP="006D7657">
      <w:pPr>
        <w:pStyle w:val="20"/>
        <w:shd w:val="clear" w:color="auto" w:fill="auto"/>
        <w:tabs>
          <w:tab w:val="left" w:pos="1066"/>
        </w:tabs>
        <w:spacing w:before="0" w:after="270" w:line="298" w:lineRule="exact"/>
        <w:jc w:val="both"/>
        <w:rPr>
          <w:color w:val="000000"/>
          <w:lang w:eastAsia="ru-RU" w:bidi="ru-RU"/>
        </w:rPr>
      </w:pPr>
    </w:p>
    <w:p w:rsidR="006D7657" w:rsidRPr="0077127E" w:rsidRDefault="006D7657" w:rsidP="006D76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7127E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                                                 Юсупова Г.С.</w:t>
      </w:r>
    </w:p>
    <w:p w:rsidR="008121E3" w:rsidRDefault="008121E3"/>
    <w:sectPr w:rsidR="0081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51D"/>
    <w:multiLevelType w:val="multilevel"/>
    <w:tmpl w:val="4B428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B23CA"/>
    <w:multiLevelType w:val="multilevel"/>
    <w:tmpl w:val="460C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99105A"/>
    <w:multiLevelType w:val="multilevel"/>
    <w:tmpl w:val="ECAAD56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A"/>
    <w:rsid w:val="006D7657"/>
    <w:rsid w:val="008121E3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43DB-6EC8-44E3-929E-87770E8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7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657"/>
    <w:pPr>
      <w:widowControl w:val="0"/>
      <w:shd w:val="clear" w:color="auto" w:fill="FFFFFF"/>
      <w:spacing w:before="420" w:after="600" w:line="326" w:lineRule="exact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6D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2019-12-16T11:27:00Z</dcterms:created>
  <dcterms:modified xsi:type="dcterms:W3CDTF">2019-12-16T11:28:00Z</dcterms:modified>
</cp:coreProperties>
</file>