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73" w:type="dxa"/>
        <w:tblInd w:w="-426" w:type="dxa"/>
        <w:tblLook w:val="01E0" w:firstRow="1" w:lastRow="1" w:firstColumn="1" w:lastColumn="1" w:noHBand="0" w:noVBand="0"/>
      </w:tblPr>
      <w:tblGrid>
        <w:gridCol w:w="4242"/>
        <w:gridCol w:w="2232"/>
        <w:gridCol w:w="3699"/>
      </w:tblGrid>
      <w:tr w:rsidR="00E1652B" w:rsidTr="00D71C49">
        <w:tc>
          <w:tcPr>
            <w:tcW w:w="4242" w:type="dxa"/>
            <w:hideMark/>
          </w:tcPr>
          <w:p w:rsidR="00E1652B" w:rsidRDefault="00E1652B" w:rsidP="00D71C49">
            <w:pPr>
              <w:pStyle w:val="aa"/>
              <w:spacing w:line="256" w:lineRule="auto"/>
              <w:jc w:val="center"/>
              <w:rPr>
                <w:rFonts w:ascii="Baskerville Old Face" w:hAnsi="Baskerville Old Face"/>
                <w:b/>
                <w:sz w:val="20"/>
                <w:szCs w:val="20"/>
              </w:rPr>
            </w:pPr>
            <w:r w:rsidRPr="00CD3DA9">
              <w:rPr>
                <w:rFonts w:ascii="TimBashk" w:hAnsi="TimBashk"/>
                <w:b/>
                <w:sz w:val="20"/>
                <w:szCs w:val="20"/>
              </w:rPr>
              <w:t>БАШ</w:t>
            </w:r>
            <w:r w:rsidRPr="00CD3DA9">
              <w:rPr>
                <w:rFonts w:ascii="Times New Roman" w:hAnsi="Times New Roman"/>
                <w:b/>
                <w:sz w:val="20"/>
                <w:szCs w:val="20"/>
              </w:rPr>
              <w:t>К</w:t>
            </w:r>
            <w:r>
              <w:rPr>
                <w:rFonts w:ascii="TimBashk" w:hAnsi="TimBashk"/>
                <w:b/>
                <w:sz w:val="20"/>
                <w:szCs w:val="20"/>
              </w:rPr>
              <w:t>ОРТОСТАНРЕСПУБЛИКА</w:t>
            </w:r>
            <w:r>
              <w:rPr>
                <w:rFonts w:asciiTheme="minorHAnsi" w:hAnsiTheme="minorHAnsi"/>
                <w:b/>
                <w:sz w:val="20"/>
                <w:szCs w:val="20"/>
                <w:lang w:val="en-US"/>
              </w:rPr>
              <w:t>h</w:t>
            </w:r>
            <w:r w:rsidRPr="00CD3DA9">
              <w:rPr>
                <w:rFonts w:ascii="TimBashk" w:hAnsi="TimBashk"/>
                <w:b/>
                <w:sz w:val="20"/>
                <w:szCs w:val="20"/>
              </w:rPr>
              <w:t>Ы</w:t>
            </w:r>
          </w:p>
          <w:p w:rsidR="00E1652B" w:rsidRPr="00CD3DA9" w:rsidRDefault="00E1652B" w:rsidP="00D71C49">
            <w:pPr>
              <w:pStyle w:val="aa"/>
              <w:spacing w:line="256" w:lineRule="auto"/>
              <w:jc w:val="center"/>
              <w:rPr>
                <w:rFonts w:ascii="Baskerville Old Face" w:hAnsi="Baskerville Old Face"/>
                <w:b/>
                <w:sz w:val="20"/>
                <w:szCs w:val="20"/>
              </w:rPr>
            </w:pPr>
            <w:r w:rsidRPr="00CD3DA9">
              <w:rPr>
                <w:rFonts w:ascii="TimBashk" w:hAnsi="TimBashk"/>
                <w:b/>
                <w:sz w:val="20"/>
                <w:szCs w:val="20"/>
              </w:rPr>
              <w:t>ФЕДОРОВКА</w:t>
            </w:r>
            <w:r>
              <w:rPr>
                <w:rFonts w:ascii="TimBashk" w:hAnsi="TimBashk"/>
                <w:b/>
                <w:sz w:val="20"/>
                <w:szCs w:val="20"/>
              </w:rPr>
              <w:t xml:space="preserve"> </w:t>
            </w:r>
            <w:r w:rsidRPr="00CD3DA9">
              <w:rPr>
                <w:rFonts w:ascii="TimBashk" w:hAnsi="TimBashk"/>
                <w:b/>
                <w:sz w:val="20"/>
                <w:szCs w:val="20"/>
              </w:rPr>
              <w:t>РАЙОНЫ</w:t>
            </w:r>
          </w:p>
          <w:p w:rsidR="00E1652B" w:rsidRPr="00CD3DA9" w:rsidRDefault="00E1652B" w:rsidP="00D71C49">
            <w:pPr>
              <w:pStyle w:val="aa"/>
              <w:spacing w:line="256" w:lineRule="auto"/>
              <w:jc w:val="center"/>
              <w:rPr>
                <w:rFonts w:ascii="Baskerville Old Face" w:hAnsi="Baskerville Old Face"/>
                <w:b/>
                <w:sz w:val="20"/>
                <w:szCs w:val="20"/>
              </w:rPr>
            </w:pPr>
            <w:r w:rsidRPr="00CD3DA9">
              <w:rPr>
                <w:rFonts w:ascii="TimBashk" w:hAnsi="TimBashk"/>
                <w:b/>
                <w:sz w:val="20"/>
                <w:szCs w:val="20"/>
              </w:rPr>
              <w:t>МУНИЦИПАЛЬ</w:t>
            </w:r>
            <w:r>
              <w:rPr>
                <w:rFonts w:ascii="TimBashk" w:hAnsi="TimBashk"/>
                <w:b/>
                <w:sz w:val="20"/>
                <w:szCs w:val="20"/>
              </w:rPr>
              <w:t xml:space="preserve"> </w:t>
            </w:r>
            <w:r w:rsidRPr="00CD3DA9">
              <w:rPr>
                <w:rFonts w:ascii="TimBashk" w:hAnsi="TimBashk"/>
                <w:b/>
                <w:sz w:val="20"/>
                <w:szCs w:val="20"/>
              </w:rPr>
              <w:t>РАЙОН</w:t>
            </w:r>
          </w:p>
          <w:p w:rsidR="00E1652B" w:rsidRPr="00CD3DA9" w:rsidRDefault="00E1652B" w:rsidP="00D71C49">
            <w:pPr>
              <w:pStyle w:val="aa"/>
              <w:spacing w:line="256" w:lineRule="auto"/>
              <w:jc w:val="center"/>
              <w:rPr>
                <w:rFonts w:ascii="Baskerville Old Face" w:hAnsi="Baskerville Old Face"/>
                <w:b/>
                <w:sz w:val="20"/>
                <w:szCs w:val="20"/>
              </w:rPr>
            </w:pPr>
            <w:r w:rsidRPr="00CD3DA9">
              <w:rPr>
                <w:rFonts w:ascii="TimBashk" w:hAnsi="TimBashk"/>
                <w:b/>
                <w:sz w:val="20"/>
                <w:szCs w:val="20"/>
              </w:rPr>
              <w:t>ХА</w:t>
            </w:r>
            <w:r>
              <w:rPr>
                <w:rFonts w:ascii="Baskerville Old Face" w:hAnsi="Baskerville Old Face"/>
                <w:b/>
                <w:sz w:val="20"/>
                <w:szCs w:val="20"/>
                <w:lang w:val="en-US"/>
              </w:rPr>
              <w:t>k</w:t>
            </w:r>
            <w:r w:rsidRPr="00CD3DA9">
              <w:rPr>
                <w:rFonts w:ascii="TimBashk" w:hAnsi="TimBashk"/>
                <w:b/>
                <w:sz w:val="20"/>
                <w:szCs w:val="20"/>
              </w:rPr>
              <w:t>ИМИ</w:t>
            </w:r>
            <w:r w:rsidRPr="00CD3DA9">
              <w:rPr>
                <w:rFonts w:ascii="Baskerville Old Face" w:hAnsi="Cambria" w:cs="Cambria"/>
                <w:b/>
                <w:bCs/>
                <w:sz w:val="20"/>
                <w:szCs w:val="20"/>
              </w:rPr>
              <w:t>Ә</w:t>
            </w:r>
            <w:r w:rsidRPr="00CD3DA9">
              <w:rPr>
                <w:rFonts w:ascii="TimBashk" w:hAnsi="TimBashk"/>
                <w:b/>
                <w:bCs/>
                <w:sz w:val="20"/>
                <w:szCs w:val="20"/>
                <w:lang w:val="be-BY"/>
              </w:rPr>
              <w:t>ТЕ</w:t>
            </w:r>
            <w:r>
              <w:rPr>
                <w:rFonts w:ascii="TimBashk" w:hAnsi="TimBashk"/>
                <w:b/>
                <w:bCs/>
                <w:sz w:val="20"/>
                <w:szCs w:val="20"/>
                <w:lang w:val="be-BY"/>
              </w:rPr>
              <w:t xml:space="preserve"> </w:t>
            </w:r>
            <w:r w:rsidRPr="00CD3DA9">
              <w:rPr>
                <w:rFonts w:ascii="TimBashk" w:hAnsi="TimBashk"/>
                <w:b/>
                <w:sz w:val="20"/>
                <w:szCs w:val="20"/>
              </w:rPr>
              <w:t>ПОКРОВКА</w:t>
            </w:r>
            <w:r>
              <w:rPr>
                <w:rFonts w:ascii="TimBashk" w:hAnsi="TimBashk"/>
                <w:b/>
                <w:sz w:val="20"/>
                <w:szCs w:val="20"/>
              </w:rPr>
              <w:t xml:space="preserve"> </w:t>
            </w:r>
            <w:r w:rsidRPr="00CD3DA9">
              <w:rPr>
                <w:rFonts w:ascii="TimBashk" w:hAnsi="TimBashk"/>
                <w:b/>
                <w:sz w:val="20"/>
                <w:szCs w:val="20"/>
              </w:rPr>
              <w:t>АУЫЛ</w:t>
            </w:r>
          </w:p>
          <w:p w:rsidR="00E1652B" w:rsidRPr="00CD3DA9" w:rsidRDefault="00E1652B" w:rsidP="00D71C49">
            <w:pPr>
              <w:pStyle w:val="aa"/>
              <w:spacing w:line="256" w:lineRule="auto"/>
              <w:jc w:val="center"/>
              <w:rPr>
                <w:bCs/>
                <w:lang w:val="be-BY"/>
              </w:rPr>
            </w:pPr>
            <w:r w:rsidRPr="00CD3DA9">
              <w:rPr>
                <w:rFonts w:ascii="TimBashk" w:hAnsi="TimBashk"/>
                <w:b/>
                <w:sz w:val="20"/>
                <w:szCs w:val="20"/>
              </w:rPr>
              <w:t>СОВЕТЫ</w:t>
            </w:r>
            <w:r>
              <w:rPr>
                <w:rFonts w:ascii="TimBashk" w:hAnsi="TimBashk"/>
                <w:b/>
                <w:sz w:val="20"/>
                <w:szCs w:val="20"/>
              </w:rPr>
              <w:t xml:space="preserve"> </w:t>
            </w:r>
            <w:r w:rsidRPr="00CD3DA9">
              <w:rPr>
                <w:rFonts w:ascii="TimBashk" w:hAnsi="TimBashk"/>
                <w:b/>
                <w:sz w:val="20"/>
                <w:szCs w:val="20"/>
              </w:rPr>
              <w:t>АУЫЛ</w:t>
            </w:r>
            <w:r>
              <w:rPr>
                <w:rFonts w:ascii="TimBashk" w:hAnsi="TimBashk"/>
                <w:b/>
                <w:sz w:val="20"/>
                <w:szCs w:val="20"/>
              </w:rPr>
              <w:t xml:space="preserve"> </w:t>
            </w:r>
            <w:r w:rsidRPr="00CD3DA9">
              <w:rPr>
                <w:rFonts w:ascii="TimBashk" w:hAnsi="TimBashk"/>
                <w:b/>
                <w:sz w:val="20"/>
                <w:szCs w:val="20"/>
              </w:rPr>
              <w:t>БИЛ</w:t>
            </w:r>
            <w:r w:rsidRPr="00CD3DA9">
              <w:rPr>
                <w:rFonts w:ascii="Times New Roman" w:hAnsi="Times New Roman"/>
                <w:b/>
                <w:sz w:val="20"/>
                <w:szCs w:val="20"/>
              </w:rPr>
              <w:t>Э</w:t>
            </w:r>
            <w:r w:rsidRPr="00CD3DA9">
              <w:rPr>
                <w:rFonts w:ascii="TimBashk" w:hAnsi="TimBashk"/>
                <w:b/>
                <w:sz w:val="20"/>
                <w:szCs w:val="20"/>
              </w:rPr>
              <w:t>М</w:t>
            </w:r>
            <w:r w:rsidRPr="00CD3DA9">
              <w:rPr>
                <w:rFonts w:ascii="Times New Roman" w:hAnsi="Times New Roman"/>
                <w:b/>
                <w:sz w:val="20"/>
                <w:szCs w:val="20"/>
              </w:rPr>
              <w:t>Э</w:t>
            </w:r>
            <w:r w:rsidRPr="00CD3DA9">
              <w:rPr>
                <w:rFonts w:ascii="TimBashk" w:hAnsi="TimBashk"/>
                <w:b/>
                <w:sz w:val="20"/>
                <w:szCs w:val="20"/>
              </w:rPr>
              <w:t>Х</w:t>
            </w:r>
            <w:r w:rsidRPr="00CD3DA9">
              <w:rPr>
                <w:rFonts w:ascii="TimBashk" w:hAnsi="TimBashk" w:cs="Cambria"/>
                <w:b/>
                <w:bCs/>
                <w:sz w:val="20"/>
                <w:szCs w:val="20"/>
              </w:rPr>
              <w:t>Е</w:t>
            </w:r>
            <w:r>
              <w:rPr>
                <w:rFonts w:ascii="TimBashk" w:hAnsi="TimBashk" w:cs="Cambria"/>
                <w:b/>
                <w:bCs/>
                <w:sz w:val="20"/>
                <w:szCs w:val="20"/>
              </w:rPr>
              <w:t xml:space="preserve"> </w:t>
            </w:r>
            <w:r w:rsidRPr="00CD3DA9">
              <w:rPr>
                <w:rFonts w:ascii="TimBashk" w:hAnsi="TimBashk"/>
                <w:b/>
                <w:sz w:val="20"/>
                <w:szCs w:val="20"/>
              </w:rPr>
              <w:t>ХА</w:t>
            </w:r>
            <w:r w:rsidRPr="00CD3DA9">
              <w:rPr>
                <w:rFonts w:ascii="Times New Roman" w:hAnsi="Times New Roman"/>
                <w:b/>
                <w:sz w:val="20"/>
                <w:szCs w:val="20"/>
              </w:rPr>
              <w:t>К</w:t>
            </w:r>
            <w:r w:rsidRPr="00CD3DA9">
              <w:rPr>
                <w:rFonts w:ascii="TimBashk" w:hAnsi="TimBashk"/>
                <w:b/>
                <w:sz w:val="20"/>
                <w:szCs w:val="20"/>
              </w:rPr>
              <w:t>ИМИ</w:t>
            </w:r>
            <w:r w:rsidRPr="00CD3DA9">
              <w:rPr>
                <w:rFonts w:ascii="Baskerville Old Face" w:hAnsi="Cambria" w:cs="Cambria"/>
                <w:b/>
                <w:bCs/>
                <w:sz w:val="20"/>
                <w:szCs w:val="20"/>
              </w:rPr>
              <w:t>Ә</w:t>
            </w:r>
            <w:r w:rsidRPr="00CD3DA9">
              <w:rPr>
                <w:rFonts w:ascii="TimBashk" w:hAnsi="TimBashk"/>
                <w:b/>
                <w:bCs/>
                <w:sz w:val="20"/>
                <w:szCs w:val="20"/>
                <w:lang w:val="be-BY"/>
              </w:rPr>
              <w:t>ТЕ</w:t>
            </w:r>
          </w:p>
        </w:tc>
        <w:tc>
          <w:tcPr>
            <w:tcW w:w="2232" w:type="dxa"/>
          </w:tcPr>
          <w:p w:rsidR="00E1652B" w:rsidRPr="00CD3DA9" w:rsidRDefault="00E1652B" w:rsidP="00D71C49">
            <w:pPr>
              <w:pStyle w:val="aa"/>
              <w:spacing w:line="256" w:lineRule="auto"/>
            </w:pPr>
          </w:p>
        </w:tc>
        <w:tc>
          <w:tcPr>
            <w:tcW w:w="3699" w:type="dxa"/>
            <w:hideMark/>
          </w:tcPr>
          <w:p w:rsidR="00E1652B" w:rsidRDefault="00E1652B" w:rsidP="00D71C49">
            <w:pPr>
              <w:pStyle w:val="aa"/>
              <w:spacing w:line="256" w:lineRule="auto"/>
              <w:jc w:val="center"/>
              <w:rPr>
                <w:rFonts w:ascii="Times New Roman" w:hAnsi="Times New Roman"/>
                <w:b/>
                <w:bCs/>
                <w:sz w:val="20"/>
                <w:szCs w:val="20"/>
              </w:rPr>
            </w:pPr>
            <w:r w:rsidRPr="00CD3DA9">
              <w:rPr>
                <w:rFonts w:ascii="Times New Roman" w:hAnsi="Times New Roman"/>
                <w:b/>
                <w:bCs/>
                <w:sz w:val="20"/>
                <w:szCs w:val="20"/>
              </w:rPr>
              <w:t>АДМИНИСТРАЦИЯ</w:t>
            </w:r>
          </w:p>
          <w:p w:rsidR="00E1652B" w:rsidRPr="00CD3DA9" w:rsidRDefault="00E1652B" w:rsidP="00D71C49">
            <w:pPr>
              <w:pStyle w:val="aa"/>
              <w:spacing w:line="256" w:lineRule="auto"/>
              <w:jc w:val="center"/>
              <w:rPr>
                <w:rFonts w:ascii="Times New Roman" w:hAnsi="Times New Roman"/>
                <w:b/>
                <w:bCs/>
                <w:sz w:val="20"/>
                <w:szCs w:val="20"/>
              </w:rPr>
            </w:pPr>
            <w:r w:rsidRPr="00CD3DA9">
              <w:rPr>
                <w:rFonts w:ascii="Times New Roman" w:hAnsi="Times New Roman"/>
                <w:b/>
                <w:bCs/>
                <w:sz w:val="20"/>
                <w:szCs w:val="20"/>
              </w:rPr>
              <w:t>СЕЛЬСКОГО ПОСЕЛЕНИЯ</w:t>
            </w:r>
          </w:p>
          <w:p w:rsidR="00E1652B" w:rsidRPr="00CD3DA9" w:rsidRDefault="00E1652B" w:rsidP="00D71C49">
            <w:pPr>
              <w:pStyle w:val="aa"/>
              <w:spacing w:line="256" w:lineRule="auto"/>
              <w:jc w:val="center"/>
              <w:rPr>
                <w:rFonts w:ascii="Times New Roman" w:hAnsi="Times New Roman"/>
                <w:b/>
                <w:bCs/>
                <w:sz w:val="20"/>
                <w:szCs w:val="20"/>
              </w:rPr>
            </w:pPr>
            <w:r w:rsidRPr="00CD3DA9">
              <w:rPr>
                <w:rFonts w:ascii="Times New Roman" w:hAnsi="Times New Roman"/>
                <w:b/>
                <w:bCs/>
                <w:sz w:val="20"/>
                <w:szCs w:val="20"/>
              </w:rPr>
              <w:t>ПОКРОВСКИЙ СЕЛЬСОВЕТ</w:t>
            </w:r>
          </w:p>
          <w:p w:rsidR="00E1652B" w:rsidRPr="00CD3DA9" w:rsidRDefault="00E1652B" w:rsidP="00D71C49">
            <w:pPr>
              <w:pStyle w:val="aa"/>
              <w:spacing w:line="256" w:lineRule="auto"/>
              <w:jc w:val="center"/>
              <w:rPr>
                <w:rFonts w:ascii="Times New Roman" w:hAnsi="Times New Roman"/>
                <w:b/>
                <w:bCs/>
                <w:sz w:val="20"/>
                <w:szCs w:val="20"/>
              </w:rPr>
            </w:pPr>
            <w:r w:rsidRPr="00CD3DA9">
              <w:rPr>
                <w:rFonts w:ascii="Times New Roman" w:hAnsi="Times New Roman"/>
                <w:b/>
                <w:bCs/>
                <w:sz w:val="20"/>
                <w:szCs w:val="20"/>
              </w:rPr>
              <w:t>МУНИЦИПАЛЬНОГО РАЙОНА</w:t>
            </w:r>
          </w:p>
          <w:p w:rsidR="00E1652B" w:rsidRPr="00CD3DA9" w:rsidRDefault="00E1652B" w:rsidP="00D71C49">
            <w:pPr>
              <w:pStyle w:val="aa"/>
              <w:spacing w:line="256" w:lineRule="auto"/>
              <w:jc w:val="center"/>
              <w:rPr>
                <w:rFonts w:ascii="Times New Roman" w:hAnsi="Times New Roman"/>
                <w:b/>
                <w:sz w:val="20"/>
                <w:szCs w:val="20"/>
              </w:rPr>
            </w:pPr>
            <w:r w:rsidRPr="00CD3DA9">
              <w:rPr>
                <w:rFonts w:ascii="Times New Roman" w:hAnsi="Times New Roman"/>
                <w:b/>
                <w:bCs/>
                <w:sz w:val="20"/>
                <w:szCs w:val="20"/>
              </w:rPr>
              <w:t>Ф</w:t>
            </w:r>
            <w:r w:rsidRPr="00CD3DA9">
              <w:rPr>
                <w:rFonts w:ascii="Times New Roman" w:hAnsi="Times New Roman"/>
                <w:b/>
                <w:sz w:val="20"/>
                <w:szCs w:val="20"/>
              </w:rPr>
              <w:t>Е</w:t>
            </w:r>
            <w:r w:rsidRPr="00CD3DA9">
              <w:rPr>
                <w:rFonts w:ascii="Times New Roman" w:hAnsi="Times New Roman"/>
                <w:b/>
                <w:bCs/>
                <w:sz w:val="20"/>
                <w:szCs w:val="20"/>
              </w:rPr>
              <w:t>ДОРОВСКИЙ РАЙОН</w:t>
            </w:r>
          </w:p>
          <w:p w:rsidR="00E1652B" w:rsidRPr="00CD3DA9" w:rsidRDefault="00E1652B" w:rsidP="00D71C49">
            <w:pPr>
              <w:pStyle w:val="aa"/>
              <w:spacing w:line="256" w:lineRule="auto"/>
              <w:jc w:val="center"/>
              <w:rPr>
                <w:bCs/>
                <w:sz w:val="20"/>
                <w:szCs w:val="20"/>
              </w:rPr>
            </w:pPr>
            <w:r w:rsidRPr="00CD3DA9">
              <w:rPr>
                <w:rFonts w:ascii="Times New Roman" w:hAnsi="Times New Roman"/>
                <w:b/>
                <w:bCs/>
                <w:sz w:val="20"/>
                <w:szCs w:val="20"/>
              </w:rPr>
              <w:t>РЕСПУБЛИКИ БАШКОРТОСТАН</w:t>
            </w:r>
          </w:p>
        </w:tc>
      </w:tr>
    </w:tbl>
    <w:p w:rsidR="00E1652B" w:rsidRDefault="00E1652B" w:rsidP="00E1652B">
      <w:pPr>
        <w:rPr>
          <w:rFonts w:ascii="Bookman Old Style" w:hAnsi="Bookman Old Style"/>
          <w:b/>
          <w:sz w:val="32"/>
          <w:szCs w:val="32"/>
        </w:rPr>
      </w:pPr>
      <w:r>
        <w:rPr>
          <w:rFonts w:asciiTheme="minorHAnsi" w:hAnsiTheme="minorHAnsi"/>
          <w:noProof/>
          <w:sz w:val="22"/>
          <w:szCs w:val="22"/>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140970</wp:posOffset>
                </wp:positionV>
                <wp:extent cx="6827520" cy="34290"/>
                <wp:effectExtent l="0" t="19050" r="49530" b="4191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27520" cy="3429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D433BD" id="Прямая соединительная линия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1pt" to="537.6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" strokeweight="4.5pt">
                <v:stroke linestyle="thinThick"/>
              </v:line>
            </w:pict>
          </mc:Fallback>
        </mc:AlternateContent>
      </w:r>
    </w:p>
    <w:tbl>
      <w:tblPr>
        <w:tblW w:w="4939" w:type="pct"/>
        <w:tblInd w:w="-252" w:type="dxa"/>
        <w:tblLook w:val="01E0" w:firstRow="1" w:lastRow="1" w:firstColumn="1" w:lastColumn="1" w:noHBand="0" w:noVBand="0"/>
      </w:tblPr>
      <w:tblGrid>
        <w:gridCol w:w="3011"/>
        <w:gridCol w:w="2990"/>
        <w:gridCol w:w="3240"/>
      </w:tblGrid>
      <w:tr w:rsidR="00E1652B" w:rsidRPr="00CD251B" w:rsidTr="00D71C49">
        <w:trPr>
          <w:trHeight w:val="503"/>
        </w:trPr>
        <w:tc>
          <w:tcPr>
            <w:tcW w:w="1629" w:type="pct"/>
          </w:tcPr>
          <w:p w:rsidR="00E1652B" w:rsidRPr="006D54E0" w:rsidRDefault="00E1652B" w:rsidP="00D71C49">
            <w:pPr>
              <w:jc w:val="both"/>
              <w:rPr>
                <w:b/>
                <w:sz w:val="28"/>
                <w:szCs w:val="28"/>
              </w:rPr>
            </w:pPr>
            <w:r>
              <w:rPr>
                <w:b/>
                <w:sz w:val="28"/>
                <w:szCs w:val="28"/>
              </w:rPr>
              <w:t xml:space="preserve">                    </w:t>
            </w:r>
            <w:r w:rsidRPr="006D54E0">
              <w:rPr>
                <w:b/>
                <w:sz w:val="28"/>
                <w:szCs w:val="28"/>
              </w:rPr>
              <w:t xml:space="preserve"> </w:t>
            </w:r>
            <w:proofErr w:type="spellStart"/>
            <w:r w:rsidRPr="006D54E0">
              <w:rPr>
                <w:b/>
                <w:sz w:val="28"/>
                <w:szCs w:val="28"/>
                <w:lang w:val="en-US"/>
              </w:rPr>
              <w:t>Kарар</w:t>
            </w:r>
            <w:proofErr w:type="spellEnd"/>
            <w:r w:rsidRPr="006D54E0">
              <w:rPr>
                <w:b/>
                <w:sz w:val="28"/>
                <w:szCs w:val="28"/>
                <w:lang w:val="en-US"/>
              </w:rPr>
              <w:t xml:space="preserve"> </w:t>
            </w:r>
          </w:p>
          <w:p w:rsidR="00E1652B" w:rsidRPr="006D54E0" w:rsidRDefault="00BB47AB" w:rsidP="00BB47AB">
            <w:pPr>
              <w:rPr>
                <w:b/>
                <w:sz w:val="28"/>
                <w:szCs w:val="28"/>
              </w:rPr>
            </w:pPr>
            <w:r>
              <w:rPr>
                <w:b/>
                <w:sz w:val="28"/>
                <w:szCs w:val="28"/>
              </w:rPr>
              <w:t xml:space="preserve">          </w:t>
            </w:r>
            <w:r w:rsidR="00E1652B" w:rsidRPr="006D54E0">
              <w:rPr>
                <w:b/>
                <w:sz w:val="28"/>
                <w:szCs w:val="28"/>
              </w:rPr>
              <w:t xml:space="preserve"> 2019</w:t>
            </w:r>
            <w:r w:rsidR="00E1652B">
              <w:rPr>
                <w:b/>
                <w:sz w:val="28"/>
                <w:szCs w:val="28"/>
              </w:rPr>
              <w:t xml:space="preserve"> й. 19</w:t>
            </w:r>
            <w:r w:rsidR="00E1652B" w:rsidRPr="006D54E0">
              <w:rPr>
                <w:b/>
                <w:sz w:val="28"/>
                <w:szCs w:val="28"/>
              </w:rPr>
              <w:t xml:space="preserve">июль  </w:t>
            </w:r>
          </w:p>
        </w:tc>
        <w:tc>
          <w:tcPr>
            <w:tcW w:w="1618" w:type="pct"/>
          </w:tcPr>
          <w:p w:rsidR="00E1652B" w:rsidRPr="006D54E0" w:rsidRDefault="00E1652B" w:rsidP="00D71C49">
            <w:pPr>
              <w:jc w:val="both"/>
              <w:rPr>
                <w:b/>
                <w:sz w:val="28"/>
                <w:szCs w:val="28"/>
              </w:rPr>
            </w:pPr>
            <w:r w:rsidRPr="006D54E0">
              <w:rPr>
                <w:b/>
                <w:sz w:val="28"/>
                <w:szCs w:val="28"/>
              </w:rPr>
              <w:t xml:space="preserve">                 </w:t>
            </w:r>
          </w:p>
          <w:p w:rsidR="00E1652B" w:rsidRPr="006D54E0" w:rsidRDefault="00E1652B" w:rsidP="00D71C49">
            <w:pPr>
              <w:jc w:val="both"/>
              <w:rPr>
                <w:b/>
                <w:sz w:val="28"/>
                <w:szCs w:val="28"/>
              </w:rPr>
            </w:pPr>
          </w:p>
          <w:p w:rsidR="00E1652B" w:rsidRDefault="00E1652B" w:rsidP="00D71C49">
            <w:pPr>
              <w:jc w:val="both"/>
              <w:rPr>
                <w:b/>
                <w:sz w:val="28"/>
                <w:szCs w:val="28"/>
              </w:rPr>
            </w:pPr>
            <w:r w:rsidRPr="006D54E0">
              <w:rPr>
                <w:b/>
                <w:sz w:val="28"/>
                <w:szCs w:val="28"/>
              </w:rPr>
              <w:t xml:space="preserve">          </w:t>
            </w:r>
            <w:r w:rsidR="008D1189">
              <w:rPr>
                <w:b/>
                <w:sz w:val="28"/>
                <w:szCs w:val="28"/>
              </w:rPr>
              <w:t>№ 34(204</w:t>
            </w:r>
            <w:r w:rsidRPr="006D54E0">
              <w:rPr>
                <w:b/>
                <w:sz w:val="28"/>
                <w:szCs w:val="28"/>
              </w:rPr>
              <w:t xml:space="preserve">)  </w:t>
            </w:r>
          </w:p>
          <w:p w:rsidR="00E1652B" w:rsidRPr="006D54E0" w:rsidRDefault="00E1652B" w:rsidP="00D71C49">
            <w:pPr>
              <w:jc w:val="both"/>
              <w:rPr>
                <w:b/>
                <w:sz w:val="28"/>
                <w:szCs w:val="28"/>
              </w:rPr>
            </w:pPr>
            <w:r w:rsidRPr="006D54E0">
              <w:rPr>
                <w:b/>
                <w:sz w:val="28"/>
                <w:szCs w:val="28"/>
              </w:rPr>
              <w:t xml:space="preserve">                             </w:t>
            </w:r>
          </w:p>
        </w:tc>
        <w:tc>
          <w:tcPr>
            <w:tcW w:w="1754" w:type="pct"/>
          </w:tcPr>
          <w:p w:rsidR="00E1652B" w:rsidRPr="006D54E0" w:rsidRDefault="00E1652B" w:rsidP="00D71C49">
            <w:pPr>
              <w:jc w:val="both"/>
              <w:rPr>
                <w:b/>
                <w:sz w:val="28"/>
                <w:szCs w:val="28"/>
              </w:rPr>
            </w:pPr>
            <w:r w:rsidRPr="006D54E0">
              <w:rPr>
                <w:b/>
                <w:sz w:val="28"/>
                <w:szCs w:val="28"/>
              </w:rPr>
              <w:t xml:space="preserve">       Решение   </w:t>
            </w:r>
          </w:p>
          <w:p w:rsidR="00E1652B" w:rsidRPr="006D54E0" w:rsidRDefault="00E1652B" w:rsidP="00D71C49">
            <w:pPr>
              <w:jc w:val="both"/>
              <w:rPr>
                <w:b/>
                <w:sz w:val="28"/>
                <w:szCs w:val="28"/>
              </w:rPr>
            </w:pPr>
            <w:r>
              <w:rPr>
                <w:b/>
                <w:sz w:val="28"/>
                <w:szCs w:val="28"/>
              </w:rPr>
              <w:t xml:space="preserve">  </w:t>
            </w:r>
            <w:r w:rsidRPr="006D54E0">
              <w:rPr>
                <w:b/>
                <w:sz w:val="28"/>
                <w:szCs w:val="28"/>
              </w:rPr>
              <w:t xml:space="preserve"> 19 июля </w:t>
            </w:r>
            <w:smartTag w:uri="urn:schemas-microsoft-com:office:smarttags" w:element="metricconverter">
              <w:smartTagPr>
                <w:attr w:name="ProductID" w:val="2019 г"/>
              </w:smartTagPr>
              <w:r w:rsidRPr="006D54E0">
                <w:rPr>
                  <w:b/>
                  <w:sz w:val="28"/>
                  <w:szCs w:val="28"/>
                </w:rPr>
                <w:t>2019 г</w:t>
              </w:r>
            </w:smartTag>
            <w:r w:rsidRPr="006D54E0">
              <w:rPr>
                <w:b/>
                <w:sz w:val="28"/>
                <w:szCs w:val="28"/>
              </w:rPr>
              <w:t xml:space="preserve">. </w:t>
            </w:r>
          </w:p>
          <w:p w:rsidR="00E1652B" w:rsidRPr="006D54E0" w:rsidRDefault="00E1652B" w:rsidP="00D71C49">
            <w:pPr>
              <w:jc w:val="both"/>
              <w:rPr>
                <w:b/>
                <w:sz w:val="28"/>
                <w:szCs w:val="28"/>
              </w:rPr>
            </w:pPr>
          </w:p>
        </w:tc>
      </w:tr>
    </w:tbl>
    <w:p w:rsidR="00FF33DD" w:rsidRDefault="00E1652B" w:rsidP="00FF33DD">
      <w:pPr>
        <w:widowControl/>
        <w:autoSpaceDE/>
        <w:adjustRightInd/>
        <w:jc w:val="center"/>
        <w:rPr>
          <w:b/>
          <w:sz w:val="28"/>
          <w:szCs w:val="28"/>
        </w:rPr>
      </w:pPr>
      <w:r w:rsidRPr="00FF33DD">
        <w:rPr>
          <w:b/>
          <w:sz w:val="28"/>
          <w:szCs w:val="28"/>
        </w:rPr>
        <w:t xml:space="preserve"> </w:t>
      </w:r>
      <w:r w:rsidR="00FF33DD" w:rsidRPr="00FF33DD">
        <w:rPr>
          <w:b/>
          <w:sz w:val="28"/>
          <w:szCs w:val="28"/>
        </w:rPr>
        <w:t>«О внесении изменений и дополнений в Положение о бюджетном процессе в</w:t>
      </w:r>
      <w:r>
        <w:rPr>
          <w:b/>
          <w:sz w:val="28"/>
          <w:szCs w:val="28"/>
        </w:rPr>
        <w:t xml:space="preserve"> сельском поселении Покровский</w:t>
      </w:r>
      <w:r w:rsidR="00FF33DD" w:rsidRPr="00FF33DD">
        <w:rPr>
          <w:b/>
          <w:sz w:val="28"/>
          <w:szCs w:val="28"/>
        </w:rPr>
        <w:t xml:space="preserve"> сельсовет муниципального района Федоровский район Респу</w:t>
      </w:r>
      <w:r>
        <w:rPr>
          <w:b/>
          <w:sz w:val="28"/>
          <w:szCs w:val="28"/>
        </w:rPr>
        <w:t xml:space="preserve">блики </w:t>
      </w:r>
      <w:bookmarkStart w:id="0" w:name="_GoBack"/>
      <w:bookmarkEnd w:id="0"/>
      <w:r>
        <w:rPr>
          <w:b/>
          <w:sz w:val="28"/>
          <w:szCs w:val="28"/>
        </w:rPr>
        <w:t>Башкортостан от 12.03.2015</w:t>
      </w:r>
      <w:r w:rsidR="00FF33DD" w:rsidRPr="00FF33DD">
        <w:rPr>
          <w:b/>
          <w:sz w:val="28"/>
          <w:szCs w:val="28"/>
        </w:rPr>
        <w:t xml:space="preserve"> г.</w:t>
      </w:r>
      <w:r>
        <w:rPr>
          <w:b/>
          <w:sz w:val="28"/>
          <w:szCs w:val="28"/>
        </w:rPr>
        <w:t xml:space="preserve">    № 35(222)</w:t>
      </w:r>
      <w:r w:rsidR="00FF33DD" w:rsidRPr="00FF33DD">
        <w:rPr>
          <w:b/>
          <w:sz w:val="28"/>
          <w:szCs w:val="28"/>
        </w:rPr>
        <w:t xml:space="preserve"> ( в редакции 201</w:t>
      </w:r>
      <w:r w:rsidR="00FF33DD">
        <w:rPr>
          <w:b/>
          <w:sz w:val="28"/>
          <w:szCs w:val="28"/>
        </w:rPr>
        <w:t>8</w:t>
      </w:r>
      <w:r w:rsidR="00FF33DD" w:rsidRPr="00FF33DD">
        <w:rPr>
          <w:b/>
          <w:sz w:val="28"/>
          <w:szCs w:val="28"/>
        </w:rPr>
        <w:t xml:space="preserve"> года)»</w:t>
      </w:r>
    </w:p>
    <w:p w:rsidR="00150367" w:rsidRDefault="00150367" w:rsidP="009E565C">
      <w:pPr>
        <w:pStyle w:val="ConsTitle"/>
        <w:widowControl/>
        <w:ind w:right="0"/>
        <w:rPr>
          <w:rFonts w:ascii="Times New Roman" w:hAnsi="Times New Roman" w:cs="Times New Roman"/>
          <w:b w:val="0"/>
          <w:sz w:val="28"/>
          <w:szCs w:val="28"/>
        </w:rPr>
      </w:pPr>
      <w:r>
        <w:rPr>
          <w:rFonts w:ascii="Times New Roman" w:hAnsi="Times New Roman" w:cs="Times New Roman"/>
          <w:b w:val="0"/>
          <w:sz w:val="28"/>
          <w:szCs w:val="28"/>
        </w:rPr>
        <w:t xml:space="preserve"> </w:t>
      </w:r>
    </w:p>
    <w:p w:rsidR="009E565C" w:rsidRPr="009E565C" w:rsidRDefault="009E565C" w:rsidP="00150367">
      <w:pPr>
        <w:pStyle w:val="ConsTitle"/>
        <w:widowControl/>
        <w:ind w:right="0" w:firstLine="708"/>
        <w:rPr>
          <w:rFonts w:ascii="Times New Roman" w:hAnsi="Times New Roman" w:cs="Times New Roman"/>
          <w:b w:val="0"/>
          <w:sz w:val="28"/>
          <w:szCs w:val="28"/>
        </w:rPr>
      </w:pPr>
      <w:r>
        <w:rPr>
          <w:rFonts w:ascii="Times New Roman" w:hAnsi="Times New Roman" w:cs="Times New Roman"/>
          <w:b w:val="0"/>
          <w:sz w:val="28"/>
          <w:szCs w:val="28"/>
        </w:rPr>
        <w:t>В целях приведения Положения о бюджетном процессе в</w:t>
      </w:r>
      <w:r w:rsidR="00E1652B">
        <w:rPr>
          <w:rFonts w:ascii="Times New Roman" w:hAnsi="Times New Roman" w:cs="Times New Roman"/>
          <w:b w:val="0"/>
          <w:sz w:val="28"/>
          <w:szCs w:val="28"/>
        </w:rPr>
        <w:t xml:space="preserve"> сельском поселении Покровский</w:t>
      </w:r>
      <w:r>
        <w:rPr>
          <w:rFonts w:ascii="Times New Roman" w:hAnsi="Times New Roman" w:cs="Times New Roman"/>
          <w:b w:val="0"/>
          <w:sz w:val="28"/>
          <w:szCs w:val="28"/>
        </w:rPr>
        <w:t xml:space="preserve"> сельсовет муниципального района Федоровский район Республики Башкортостан в соответствие с изменениями внесенными в Бюджетный кодекс Российской Федерации и протеста прокуратуры на решение Совета сельск</w:t>
      </w:r>
      <w:r w:rsidR="00E1652B">
        <w:rPr>
          <w:rFonts w:ascii="Times New Roman" w:hAnsi="Times New Roman" w:cs="Times New Roman"/>
          <w:b w:val="0"/>
          <w:sz w:val="28"/>
          <w:szCs w:val="28"/>
        </w:rPr>
        <w:t>ого поселения Покровский сельсовет от 12.03.2015 г.  № 35(222)</w:t>
      </w:r>
      <w:r>
        <w:rPr>
          <w:rFonts w:ascii="Times New Roman" w:hAnsi="Times New Roman" w:cs="Times New Roman"/>
          <w:b w:val="0"/>
          <w:sz w:val="28"/>
          <w:szCs w:val="28"/>
        </w:rPr>
        <w:t xml:space="preserve"> «Об утверждении Положения о бюджетном процессе в</w:t>
      </w:r>
      <w:r w:rsidR="00E1652B">
        <w:rPr>
          <w:rFonts w:ascii="Times New Roman" w:hAnsi="Times New Roman" w:cs="Times New Roman"/>
          <w:b w:val="0"/>
          <w:sz w:val="28"/>
          <w:szCs w:val="28"/>
        </w:rPr>
        <w:t xml:space="preserve"> сельском поселении Покровский</w:t>
      </w:r>
      <w:r>
        <w:rPr>
          <w:rFonts w:ascii="Times New Roman" w:hAnsi="Times New Roman" w:cs="Times New Roman"/>
          <w:b w:val="0"/>
          <w:sz w:val="28"/>
          <w:szCs w:val="28"/>
        </w:rPr>
        <w:t xml:space="preserve">  сельсовет муниципального района Федоровский район Республики Башкортостан» Сов</w:t>
      </w:r>
      <w:r w:rsidR="00E1652B">
        <w:rPr>
          <w:rFonts w:ascii="Times New Roman" w:hAnsi="Times New Roman" w:cs="Times New Roman"/>
          <w:b w:val="0"/>
          <w:sz w:val="28"/>
          <w:szCs w:val="28"/>
        </w:rPr>
        <w:t>ет сельского поселения Покровский</w:t>
      </w:r>
      <w:r>
        <w:rPr>
          <w:rFonts w:ascii="Times New Roman" w:hAnsi="Times New Roman" w:cs="Times New Roman"/>
          <w:b w:val="0"/>
          <w:sz w:val="28"/>
          <w:szCs w:val="28"/>
        </w:rPr>
        <w:t xml:space="preserve"> сельсовет муниципального района Федоровский район Республики Башкортостан( в редакции 2018 года) решил:</w:t>
      </w:r>
    </w:p>
    <w:p w:rsidR="00FF33DD" w:rsidRDefault="00FF33DD" w:rsidP="009E565C">
      <w:pPr>
        <w:widowControl/>
        <w:autoSpaceDE/>
        <w:adjustRightInd/>
        <w:ind w:firstLine="708"/>
        <w:jc w:val="both"/>
        <w:rPr>
          <w:sz w:val="28"/>
          <w:szCs w:val="28"/>
        </w:rPr>
      </w:pPr>
      <w:r>
        <w:rPr>
          <w:sz w:val="28"/>
          <w:szCs w:val="28"/>
        </w:rPr>
        <w:t>1.  Внести в</w:t>
      </w:r>
      <w:r>
        <w:rPr>
          <w:b/>
          <w:sz w:val="28"/>
          <w:szCs w:val="28"/>
        </w:rPr>
        <w:t xml:space="preserve"> </w:t>
      </w:r>
      <w:r>
        <w:rPr>
          <w:sz w:val="28"/>
          <w:szCs w:val="28"/>
        </w:rPr>
        <w:t>Положение о бюджетном процессе в</w:t>
      </w:r>
      <w:r w:rsidR="00E1652B">
        <w:rPr>
          <w:sz w:val="28"/>
          <w:szCs w:val="28"/>
        </w:rPr>
        <w:t xml:space="preserve"> сельском поселении Покровский</w:t>
      </w:r>
      <w:r>
        <w:rPr>
          <w:sz w:val="28"/>
          <w:szCs w:val="28"/>
        </w:rPr>
        <w:t xml:space="preserve"> сельсовет муниципального района Федоровский район Республики Башкортостан, утвержденное</w:t>
      </w:r>
      <w:r>
        <w:rPr>
          <w:b/>
          <w:sz w:val="28"/>
          <w:szCs w:val="28"/>
        </w:rPr>
        <w:t xml:space="preserve"> </w:t>
      </w:r>
      <w:r>
        <w:rPr>
          <w:sz w:val="28"/>
          <w:szCs w:val="28"/>
        </w:rPr>
        <w:t>решением Совета</w:t>
      </w:r>
      <w:r>
        <w:rPr>
          <w:bCs/>
          <w:spacing w:val="-1"/>
          <w:sz w:val="28"/>
          <w:szCs w:val="28"/>
        </w:rPr>
        <w:t xml:space="preserve"> сельского поселения </w:t>
      </w:r>
      <w:r w:rsidR="00E1652B">
        <w:rPr>
          <w:sz w:val="28"/>
          <w:szCs w:val="28"/>
        </w:rPr>
        <w:t>Покровский</w:t>
      </w:r>
      <w:r w:rsidR="00E1652B">
        <w:rPr>
          <w:bCs/>
          <w:spacing w:val="-1"/>
          <w:sz w:val="28"/>
          <w:szCs w:val="28"/>
        </w:rPr>
        <w:t xml:space="preserve"> сельсовет от 12.03.2015 г. № 35(222</w:t>
      </w:r>
      <w:r>
        <w:rPr>
          <w:bCs/>
          <w:spacing w:val="-1"/>
          <w:sz w:val="28"/>
          <w:szCs w:val="28"/>
        </w:rPr>
        <w:t>)</w:t>
      </w:r>
      <w:r w:rsidR="00E1652B">
        <w:rPr>
          <w:bCs/>
          <w:spacing w:val="-1"/>
          <w:sz w:val="28"/>
          <w:szCs w:val="28"/>
        </w:rPr>
        <w:t xml:space="preserve">                                  </w:t>
      </w:r>
      <w:r>
        <w:rPr>
          <w:bCs/>
          <w:spacing w:val="-1"/>
          <w:sz w:val="28"/>
          <w:szCs w:val="28"/>
        </w:rPr>
        <w:t xml:space="preserve"> (в редакции 2018 г.), </w:t>
      </w:r>
      <w:r>
        <w:rPr>
          <w:sz w:val="28"/>
          <w:szCs w:val="28"/>
        </w:rPr>
        <w:t>следующие изменения и дополнения:</w:t>
      </w:r>
    </w:p>
    <w:p w:rsidR="00FF33DD" w:rsidRDefault="00FF33DD" w:rsidP="00FF33DD">
      <w:pPr>
        <w:pStyle w:val="20"/>
        <w:shd w:val="clear" w:color="auto" w:fill="auto"/>
        <w:spacing w:before="0" w:after="0"/>
        <w:ind w:firstLine="708"/>
        <w:jc w:val="both"/>
        <w:rPr>
          <w:rFonts w:ascii="Times New Roman" w:hAnsi="Times New Roman" w:cs="Times New Roman"/>
        </w:rPr>
      </w:pPr>
      <w:r>
        <w:rPr>
          <w:rFonts w:ascii="Times New Roman" w:hAnsi="Times New Roman" w:cs="Times New Roman"/>
        </w:rPr>
        <w:t>1.1. В статью 14:</w:t>
      </w:r>
    </w:p>
    <w:p w:rsidR="00FF33DD" w:rsidRDefault="00FF33DD" w:rsidP="00FF33DD">
      <w:pPr>
        <w:pStyle w:val="20"/>
        <w:shd w:val="clear" w:color="auto" w:fill="auto"/>
        <w:spacing w:before="0" w:after="0"/>
        <w:ind w:firstLine="708"/>
        <w:jc w:val="both"/>
        <w:rPr>
          <w:rFonts w:ascii="Times New Roman" w:hAnsi="Times New Roman" w:cs="Times New Roman"/>
        </w:rPr>
      </w:pPr>
      <w:r>
        <w:rPr>
          <w:rFonts w:ascii="Times New Roman" w:hAnsi="Times New Roman" w:cs="Times New Roman"/>
        </w:rPr>
        <w:t>1.1.1. В части 2 слова «в части шестой» заменить словами «в частях пятой - седьмой»;</w:t>
      </w:r>
    </w:p>
    <w:p w:rsidR="00FF33DD" w:rsidRDefault="00FF33DD" w:rsidP="00FF33DD">
      <w:pPr>
        <w:pStyle w:val="20"/>
        <w:shd w:val="clear" w:color="auto" w:fill="auto"/>
        <w:spacing w:before="0" w:after="0"/>
        <w:ind w:firstLine="708"/>
        <w:jc w:val="both"/>
        <w:rPr>
          <w:rFonts w:ascii="Times New Roman" w:hAnsi="Times New Roman" w:cs="Times New Roman"/>
        </w:rPr>
      </w:pPr>
      <w:r>
        <w:rPr>
          <w:rFonts w:ascii="Times New Roman" w:hAnsi="Times New Roman" w:cs="Times New Roman"/>
        </w:rPr>
        <w:t>1.1.2. в части 2 после слов «ею органов» дополнить словами «местного самоуправления»;</w:t>
      </w:r>
    </w:p>
    <w:p w:rsidR="00FF33DD" w:rsidRDefault="00FF33DD" w:rsidP="00FF33DD">
      <w:pPr>
        <w:pStyle w:val="20"/>
        <w:shd w:val="clear" w:color="auto" w:fill="auto"/>
        <w:spacing w:before="0" w:after="0"/>
        <w:ind w:firstLine="708"/>
        <w:jc w:val="both"/>
        <w:rPr>
          <w:rFonts w:ascii="Times New Roman" w:hAnsi="Times New Roman" w:cs="Times New Roman"/>
        </w:rPr>
      </w:pPr>
      <w:r>
        <w:rPr>
          <w:rFonts w:ascii="Times New Roman" w:hAnsi="Times New Roman" w:cs="Times New Roman"/>
        </w:rPr>
        <w:t xml:space="preserve">1.1.3.  в части 3 пункт 4 изложить в следующей редакции: </w:t>
      </w:r>
    </w:p>
    <w:p w:rsidR="00FF33DD" w:rsidRDefault="00FF33DD" w:rsidP="00FF33DD">
      <w:pPr>
        <w:shd w:val="clear" w:color="auto" w:fill="FFFFFF"/>
        <w:spacing w:line="290" w:lineRule="atLeast"/>
        <w:ind w:firstLine="708"/>
        <w:jc w:val="both"/>
        <w:rPr>
          <w:sz w:val="28"/>
          <w:szCs w:val="28"/>
        </w:rPr>
      </w:pPr>
      <w:r>
        <w:rPr>
          <w:sz w:val="28"/>
          <w:szCs w:val="28"/>
        </w:rPr>
        <w:t>«4) случаи и порядок возврата в текущем финансовом году получателем субсидий остатков субсидий, предоставленных в целях финансового обеспечения затрат в связи с производством (реализацией) товаров, выполнением работ, оказанием услуг, не использованных в отчетном финансовом году (за исключением субсидий, предоставленных в пределах суммы, необходимой для оплаты денежных обязательств получателя субсидии, источником финансового обеспечения которых являются указанные субсидии»;</w:t>
      </w:r>
    </w:p>
    <w:p w:rsidR="00FF33DD" w:rsidRDefault="00FF33DD" w:rsidP="00FF33DD">
      <w:pPr>
        <w:shd w:val="clear" w:color="auto" w:fill="FFFFFF"/>
        <w:spacing w:line="290" w:lineRule="atLeast"/>
        <w:ind w:firstLine="708"/>
        <w:jc w:val="both"/>
        <w:rPr>
          <w:sz w:val="28"/>
          <w:szCs w:val="28"/>
        </w:rPr>
      </w:pPr>
      <w:r>
        <w:rPr>
          <w:sz w:val="28"/>
          <w:szCs w:val="28"/>
        </w:rPr>
        <w:t xml:space="preserve">1.1.4. в части 3 пункта 5 после слова «муниципального» добавить словом </w:t>
      </w:r>
      <w:r>
        <w:rPr>
          <w:sz w:val="28"/>
          <w:szCs w:val="28"/>
        </w:rPr>
        <w:lastRenderedPageBreak/>
        <w:t>«финансового»;</w:t>
      </w:r>
    </w:p>
    <w:p w:rsidR="00FF33DD" w:rsidRDefault="00FF33DD" w:rsidP="00FF33DD">
      <w:pPr>
        <w:shd w:val="clear" w:color="auto" w:fill="FFFFFF"/>
        <w:spacing w:line="290" w:lineRule="atLeast"/>
        <w:ind w:firstLine="708"/>
        <w:jc w:val="both"/>
        <w:rPr>
          <w:sz w:val="28"/>
          <w:szCs w:val="28"/>
        </w:rPr>
      </w:pPr>
      <w:r>
        <w:rPr>
          <w:sz w:val="28"/>
          <w:szCs w:val="28"/>
        </w:rPr>
        <w:t>1.1.5. дополнить статью частью 3.1. следующего содержания:</w:t>
      </w:r>
    </w:p>
    <w:p w:rsidR="00FF33DD" w:rsidRDefault="00FF33DD" w:rsidP="00FF33DD">
      <w:pPr>
        <w:shd w:val="clear" w:color="auto" w:fill="FFFFFF"/>
        <w:spacing w:line="290" w:lineRule="atLeast"/>
        <w:ind w:firstLine="708"/>
        <w:jc w:val="both"/>
        <w:rPr>
          <w:sz w:val="28"/>
          <w:szCs w:val="28"/>
        </w:rPr>
      </w:pPr>
      <w:r>
        <w:rPr>
          <w:sz w:val="28"/>
          <w:szCs w:val="28"/>
        </w:rPr>
        <w:t>«3.1. В случае нарушения получателями предусмотренных настоящей статьей субсидии условий, установленных при их предоставлении, соответствующие средства подлежат в порядке, определенном муниципальными правовыми актами, предусмотренными частью 3, абзацем 4 части 7 настоящей статьи, возврату в соответствующий бюджет бюджетной системы Российской Федерации»;</w:t>
      </w:r>
    </w:p>
    <w:p w:rsidR="00FF33DD" w:rsidRDefault="00FF33DD" w:rsidP="00FF33DD">
      <w:pPr>
        <w:shd w:val="clear" w:color="auto" w:fill="FFFFFF"/>
        <w:spacing w:line="290" w:lineRule="atLeast"/>
        <w:ind w:firstLine="708"/>
        <w:jc w:val="both"/>
        <w:rPr>
          <w:sz w:val="28"/>
          <w:szCs w:val="28"/>
        </w:rPr>
      </w:pPr>
      <w:r>
        <w:rPr>
          <w:sz w:val="28"/>
          <w:szCs w:val="28"/>
        </w:rPr>
        <w:t>1.1.6. в части 4 после слов «о предоставлении субсидии» добавить словами «и (или) муниципальные нормативные правовые акты, регулирующие их предоставление, и в договоры (соглашения), заключенных в целях исполнения обязательств по данным договорам (соглашениям)»;</w:t>
      </w:r>
    </w:p>
    <w:p w:rsidR="00FF33DD" w:rsidRDefault="00FF33DD" w:rsidP="00FF33DD">
      <w:pPr>
        <w:shd w:val="clear" w:color="auto" w:fill="FFFFFF"/>
        <w:tabs>
          <w:tab w:val="left" w:pos="2250"/>
        </w:tabs>
        <w:spacing w:line="290" w:lineRule="atLeast"/>
        <w:jc w:val="both"/>
        <w:rPr>
          <w:sz w:val="28"/>
          <w:szCs w:val="28"/>
        </w:rPr>
      </w:pPr>
      <w:r>
        <w:rPr>
          <w:sz w:val="28"/>
          <w:szCs w:val="28"/>
        </w:rPr>
        <w:t xml:space="preserve">          1.1.7.  в части 4 после слов «их получателей» добавить слова «и лиц, являющихся поставщиками (подрядчиками, исполнителями) по договорам (соглашениям), заключенным в целях исполнения обязательств по договорам (соглашениям) о предоставлении субсидии на финансовое обеспечение затрат в связи с производством (реализацией) товаров, выполнением работ, оказанием услуг»;</w:t>
      </w:r>
    </w:p>
    <w:p w:rsidR="00FF33DD" w:rsidRDefault="00FF33DD" w:rsidP="00FF33DD">
      <w:pPr>
        <w:shd w:val="clear" w:color="auto" w:fill="FFFFFF"/>
        <w:tabs>
          <w:tab w:val="left" w:pos="2250"/>
        </w:tabs>
        <w:spacing w:line="290" w:lineRule="atLeast"/>
        <w:jc w:val="both"/>
        <w:rPr>
          <w:sz w:val="28"/>
          <w:szCs w:val="28"/>
        </w:rPr>
      </w:pPr>
      <w:r>
        <w:rPr>
          <w:sz w:val="28"/>
          <w:szCs w:val="28"/>
        </w:rPr>
        <w:t xml:space="preserve">           1.1.8. в части 4 слова «с участием поселения» заменить словами «с участием публично-правовых образований»;</w:t>
      </w:r>
    </w:p>
    <w:p w:rsidR="00FF33DD" w:rsidRDefault="00FF33DD" w:rsidP="00FF33DD">
      <w:pPr>
        <w:shd w:val="clear" w:color="auto" w:fill="FFFFFF"/>
        <w:tabs>
          <w:tab w:val="left" w:pos="2250"/>
        </w:tabs>
        <w:spacing w:line="290" w:lineRule="atLeast"/>
        <w:jc w:val="both"/>
        <w:rPr>
          <w:sz w:val="28"/>
          <w:szCs w:val="28"/>
        </w:rPr>
      </w:pPr>
      <w:r>
        <w:rPr>
          <w:sz w:val="28"/>
          <w:szCs w:val="28"/>
        </w:rPr>
        <w:t xml:space="preserve">           1.1.9. в части 4 слова «получателями субсидий» заменить словом «ими»;</w:t>
      </w:r>
    </w:p>
    <w:p w:rsidR="00FF33DD" w:rsidRDefault="00FF33DD" w:rsidP="00FF33DD">
      <w:pPr>
        <w:shd w:val="clear" w:color="auto" w:fill="FFFFFF"/>
        <w:tabs>
          <w:tab w:val="left" w:pos="2250"/>
        </w:tabs>
        <w:spacing w:line="290" w:lineRule="atLeast"/>
        <w:jc w:val="both"/>
        <w:rPr>
          <w:sz w:val="28"/>
          <w:szCs w:val="28"/>
        </w:rPr>
      </w:pPr>
      <w:r>
        <w:rPr>
          <w:sz w:val="28"/>
          <w:szCs w:val="28"/>
        </w:rPr>
        <w:t xml:space="preserve">           1.1.10. дополнить статью частью 4.1. следующего содержания:</w:t>
      </w:r>
    </w:p>
    <w:p w:rsidR="00FF33DD" w:rsidRDefault="00FF33DD" w:rsidP="00FF33DD">
      <w:pPr>
        <w:shd w:val="clear" w:color="auto" w:fill="FFFFFF"/>
        <w:tabs>
          <w:tab w:val="left" w:pos="709"/>
        </w:tabs>
        <w:spacing w:line="290" w:lineRule="atLeast"/>
        <w:jc w:val="both"/>
        <w:rPr>
          <w:color w:val="000000"/>
          <w:sz w:val="28"/>
          <w:szCs w:val="28"/>
          <w:shd w:val="clear" w:color="auto" w:fill="FAFAFA"/>
        </w:rPr>
      </w:pPr>
      <w:r>
        <w:rPr>
          <w:sz w:val="28"/>
          <w:szCs w:val="28"/>
        </w:rPr>
        <w:tab/>
        <w:t xml:space="preserve">«4.1. </w:t>
      </w:r>
      <w:r>
        <w:rPr>
          <w:color w:val="000000"/>
          <w:sz w:val="28"/>
          <w:szCs w:val="28"/>
          <w:shd w:val="clear" w:color="auto" w:fill="FAFAFA"/>
        </w:rPr>
        <w:t>При предоставлении субсидий, предусмотренных настоящей статьёй, юридическим лицам, указанным в части 1 настоящей статьи, обязательным условием их предоставления, включаемым в договоры (соглашения) о предоставлении субсидий на финансовое обеспечение затрат в связи с производством (реализацией) товаров, выполнением работ, оказанием услуг и (или) в муниципальные правовые акты, регулирующие их предоставление, является запрет приобретения за счёт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определённых муниципальными правовыми актами, регулирующими предоставление субсидий указанным юридическим лицам»;</w:t>
      </w:r>
    </w:p>
    <w:p w:rsidR="00FF33DD" w:rsidRDefault="00FF33DD" w:rsidP="00FF33DD">
      <w:pPr>
        <w:shd w:val="clear" w:color="auto" w:fill="FFFFFF"/>
        <w:tabs>
          <w:tab w:val="left" w:pos="2250"/>
        </w:tabs>
        <w:spacing w:line="290" w:lineRule="atLeast"/>
        <w:jc w:val="both"/>
        <w:rPr>
          <w:color w:val="000000"/>
          <w:sz w:val="28"/>
          <w:szCs w:val="28"/>
          <w:shd w:val="clear" w:color="auto" w:fill="FAFAFA"/>
        </w:rPr>
      </w:pPr>
      <w:r>
        <w:rPr>
          <w:color w:val="000000"/>
          <w:sz w:val="28"/>
          <w:szCs w:val="28"/>
          <w:shd w:val="clear" w:color="auto" w:fill="FAFAFA"/>
        </w:rPr>
        <w:t xml:space="preserve">         1.1.11. в части 5 после слова «предусмотренными» добавить словами «соглашениями о </w:t>
      </w:r>
      <w:proofErr w:type="spellStart"/>
      <w:r>
        <w:rPr>
          <w:color w:val="000000"/>
          <w:sz w:val="28"/>
          <w:szCs w:val="28"/>
          <w:shd w:val="clear" w:color="auto" w:fill="FAFAFA"/>
        </w:rPr>
        <w:t>муниципально</w:t>
      </w:r>
      <w:proofErr w:type="spellEnd"/>
      <w:r>
        <w:rPr>
          <w:color w:val="000000"/>
          <w:sz w:val="28"/>
          <w:szCs w:val="28"/>
          <w:shd w:val="clear" w:color="auto" w:fill="FAFAFA"/>
        </w:rPr>
        <w:t>-частном партнерстве»;</w:t>
      </w:r>
    </w:p>
    <w:p w:rsidR="00FF33DD" w:rsidRDefault="00FF33DD" w:rsidP="00FF33DD">
      <w:pPr>
        <w:shd w:val="clear" w:color="auto" w:fill="FFFFFF"/>
        <w:tabs>
          <w:tab w:val="left" w:pos="2250"/>
        </w:tabs>
        <w:spacing w:line="290" w:lineRule="atLeast"/>
        <w:jc w:val="both"/>
        <w:rPr>
          <w:color w:val="000000"/>
          <w:sz w:val="28"/>
          <w:szCs w:val="28"/>
          <w:shd w:val="clear" w:color="auto" w:fill="FAFAFA"/>
        </w:rPr>
      </w:pPr>
      <w:r>
        <w:rPr>
          <w:color w:val="000000"/>
          <w:sz w:val="28"/>
          <w:szCs w:val="28"/>
          <w:shd w:val="clear" w:color="auto" w:fill="FAFAFA"/>
        </w:rPr>
        <w:t xml:space="preserve">         1.1.12. в части 5  после слова «определенном» добавить словами «законодательством Российской Федерации о </w:t>
      </w:r>
      <w:proofErr w:type="spellStart"/>
      <w:r>
        <w:rPr>
          <w:color w:val="000000"/>
          <w:sz w:val="28"/>
          <w:szCs w:val="28"/>
          <w:shd w:val="clear" w:color="auto" w:fill="FAFAFA"/>
        </w:rPr>
        <w:t>муниципально</w:t>
      </w:r>
      <w:proofErr w:type="spellEnd"/>
      <w:r>
        <w:rPr>
          <w:color w:val="000000"/>
          <w:sz w:val="28"/>
          <w:szCs w:val="28"/>
          <w:shd w:val="clear" w:color="auto" w:fill="FAFAFA"/>
        </w:rPr>
        <w:t>-частном партнерстве».</w:t>
      </w:r>
    </w:p>
    <w:p w:rsidR="00FF33DD" w:rsidRDefault="00FF33DD" w:rsidP="00FF33DD">
      <w:pPr>
        <w:shd w:val="clear" w:color="auto" w:fill="FFFFFF"/>
        <w:tabs>
          <w:tab w:val="left" w:pos="2250"/>
        </w:tabs>
        <w:spacing w:line="290" w:lineRule="atLeast"/>
        <w:jc w:val="both"/>
        <w:rPr>
          <w:color w:val="000000"/>
          <w:sz w:val="28"/>
          <w:szCs w:val="28"/>
          <w:shd w:val="clear" w:color="auto" w:fill="FAFAFA"/>
        </w:rPr>
      </w:pPr>
      <w:r>
        <w:rPr>
          <w:color w:val="000000"/>
          <w:sz w:val="28"/>
          <w:szCs w:val="28"/>
          <w:shd w:val="clear" w:color="auto" w:fill="FAFAFA"/>
        </w:rPr>
        <w:t xml:space="preserve">         1.1.13. абзац 2 части 5 исключить;</w:t>
      </w:r>
    </w:p>
    <w:p w:rsidR="00FF33DD" w:rsidRDefault="00FF33DD" w:rsidP="00FF33DD">
      <w:pPr>
        <w:shd w:val="clear" w:color="auto" w:fill="FFFFFF"/>
        <w:tabs>
          <w:tab w:val="left" w:pos="2250"/>
        </w:tabs>
        <w:spacing w:line="290" w:lineRule="atLeast"/>
        <w:jc w:val="both"/>
        <w:rPr>
          <w:color w:val="000000"/>
          <w:sz w:val="28"/>
          <w:szCs w:val="28"/>
          <w:shd w:val="clear" w:color="auto" w:fill="FAFAFA"/>
        </w:rPr>
      </w:pPr>
      <w:r>
        <w:rPr>
          <w:color w:val="000000"/>
          <w:sz w:val="28"/>
          <w:szCs w:val="28"/>
          <w:shd w:val="clear" w:color="auto" w:fill="FAFAFA"/>
        </w:rPr>
        <w:t xml:space="preserve">         1.1.14. в абзаце 2 части 6 после слов «настоящего пункта» добавить словами  «которые должны соответствовать общим требованиям, установленным Правительством Российской Федерации»;</w:t>
      </w:r>
    </w:p>
    <w:p w:rsidR="00FF33DD" w:rsidRDefault="00FF33DD" w:rsidP="00FF33DD">
      <w:pPr>
        <w:pStyle w:val="a3"/>
        <w:spacing w:before="0" w:beforeAutospacing="0" w:after="0" w:afterAutospacing="0" w:line="336" w:lineRule="atLeast"/>
        <w:ind w:firstLine="708"/>
        <w:jc w:val="both"/>
        <w:rPr>
          <w:sz w:val="28"/>
          <w:szCs w:val="28"/>
        </w:rPr>
      </w:pPr>
      <w:r>
        <w:rPr>
          <w:sz w:val="28"/>
          <w:szCs w:val="28"/>
        </w:rPr>
        <w:lastRenderedPageBreak/>
        <w:t>1.1.15. дополнить статью частью 7 следующего содержания:</w:t>
      </w:r>
    </w:p>
    <w:p w:rsidR="00FF33DD" w:rsidRDefault="00FF33DD" w:rsidP="00FF33DD">
      <w:pPr>
        <w:pStyle w:val="a3"/>
        <w:spacing w:before="0" w:beforeAutospacing="0" w:after="0" w:afterAutospacing="0" w:line="336" w:lineRule="atLeast"/>
        <w:ind w:firstLine="708"/>
        <w:jc w:val="both"/>
        <w:rPr>
          <w:color w:val="000000"/>
          <w:sz w:val="28"/>
          <w:szCs w:val="28"/>
        </w:rPr>
      </w:pPr>
      <w:r>
        <w:rPr>
          <w:color w:val="000000"/>
          <w:sz w:val="28"/>
          <w:szCs w:val="28"/>
        </w:rPr>
        <w:t>«7. В решении о бюджете могут предусматриваться бюджетные ассигнования на предоставление из бюджета поселения субсидий юридическим лицам, 100 процентов акций (долей) которых принадлежит соответственно Российской Федерации, субъекту Российской Федерации, муниципальному образованию, на осуществление капитальных вложений в объекты капитального строительства, находящиеся в собственности указанных юридических лиц, и (или) на приобретение ими объектов недвижимого имущества с последующим увеличением уставных капиталов таких юридических лиц в соответствии с законодательством Российской Федерации.</w:t>
      </w:r>
    </w:p>
    <w:p w:rsidR="00FF33DD" w:rsidRDefault="00FF33DD" w:rsidP="00FF33DD">
      <w:pPr>
        <w:pStyle w:val="a3"/>
        <w:spacing w:before="0" w:beforeAutospacing="0" w:after="0" w:afterAutospacing="0" w:line="336" w:lineRule="atLeast"/>
        <w:ind w:firstLine="708"/>
        <w:jc w:val="both"/>
        <w:rPr>
          <w:color w:val="000000"/>
          <w:sz w:val="28"/>
          <w:szCs w:val="28"/>
        </w:rPr>
      </w:pPr>
      <w:r>
        <w:rPr>
          <w:color w:val="000000"/>
          <w:sz w:val="28"/>
          <w:szCs w:val="28"/>
        </w:rPr>
        <w:t>Решения о предоставлении субсидий, предусмотренных абзацем первым настоящей части, из бюджета поселения принимаются соответственно в форме муниципальных право</w:t>
      </w:r>
      <w:r w:rsidR="00E1652B">
        <w:rPr>
          <w:color w:val="000000"/>
          <w:sz w:val="28"/>
          <w:szCs w:val="28"/>
        </w:rPr>
        <w:t>вых актов поселения Покровский</w:t>
      </w:r>
      <w:r>
        <w:rPr>
          <w:color w:val="000000"/>
          <w:sz w:val="28"/>
          <w:szCs w:val="28"/>
        </w:rPr>
        <w:t xml:space="preserve"> сельсовет в определяемом ею порядке. В случае,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 указанные решения в отношении таких объектов капитального строительства принимаются в том числе на основании подготовленного в установленном законодательством Российской Федерации порядке обоснования инвестиций и результатов его технологического и ценового аудита, а также утверждённого задания на проектирование.</w:t>
      </w:r>
    </w:p>
    <w:p w:rsidR="00FF33DD" w:rsidRDefault="00FF33DD" w:rsidP="00FF33DD">
      <w:pPr>
        <w:pStyle w:val="a3"/>
        <w:spacing w:before="75" w:beforeAutospacing="0" w:after="0" w:afterAutospacing="0" w:line="336" w:lineRule="atLeast"/>
        <w:ind w:firstLine="708"/>
        <w:jc w:val="both"/>
        <w:rPr>
          <w:color w:val="000000"/>
          <w:sz w:val="28"/>
          <w:szCs w:val="28"/>
        </w:rPr>
      </w:pPr>
      <w:r>
        <w:rPr>
          <w:color w:val="000000"/>
          <w:sz w:val="28"/>
          <w:szCs w:val="28"/>
        </w:rPr>
        <w:t>Предоставление субсидий, предусмотренных абзацем первым настоящего пункта, осуществляется в соответствии с договором (соглашением), заключаемым между получателем бюджетных средств, предоставляющим субсидию, и юридическим лицом, которому предоставляется субсидия. В указанный договор (соглашение) подлежат включению положения, определяющие обязанность юридического лица, которому предоставляется субсидия, предусмотренная абзацем первым настоящей части, осуществлять закупки за счёт полученных средств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а также положение о возврате в соответствующий бюджет остатка субсидии, не использованного в отчетном финансовом году (за исключением субсидии, предоставляемой в пределах суммы, необходимой для оплаты денежных обязательств получателя субсидии, источником финансового обеспечения которых является указанная субсидия), если получателем бюджетных средств, предоставляющим субсидию, не принято в порядке, установленном нормативными правовыми (правовыми) актами, указанными в абзаце четвертом настоящей части, решение о наличии потребности в использовании этих средств на цели предоставления субсидии в текущем финансовом году.</w:t>
      </w:r>
    </w:p>
    <w:p w:rsidR="00FF33DD" w:rsidRDefault="00FF33DD" w:rsidP="00FF33DD">
      <w:pPr>
        <w:pStyle w:val="a3"/>
        <w:spacing w:before="75" w:beforeAutospacing="0" w:after="0" w:afterAutospacing="0" w:line="336" w:lineRule="atLeast"/>
        <w:ind w:firstLine="708"/>
        <w:jc w:val="both"/>
        <w:rPr>
          <w:color w:val="000000"/>
          <w:sz w:val="28"/>
          <w:szCs w:val="28"/>
        </w:rPr>
      </w:pPr>
      <w:r>
        <w:rPr>
          <w:color w:val="000000"/>
          <w:sz w:val="28"/>
          <w:szCs w:val="28"/>
        </w:rPr>
        <w:lastRenderedPageBreak/>
        <w:t xml:space="preserve">Порядок предоставления субсидий, предусмотренных настоящей частью, из бюджета поселения, включая требования к договорам (соглашениям) о предоставлении субсидий, срокам и условиям их предоставления, устанавливается соответственно муниципальными правовыми актами поселения </w:t>
      </w:r>
      <w:r w:rsidR="00150367">
        <w:rPr>
          <w:sz w:val="28"/>
          <w:szCs w:val="28"/>
        </w:rPr>
        <w:t xml:space="preserve">Покровский </w:t>
      </w:r>
      <w:r>
        <w:rPr>
          <w:color w:val="000000"/>
          <w:sz w:val="28"/>
          <w:szCs w:val="28"/>
        </w:rPr>
        <w:t>сельсовет;</w:t>
      </w:r>
    </w:p>
    <w:p w:rsidR="00FF33DD" w:rsidRDefault="00FF33DD" w:rsidP="00FF33DD">
      <w:pPr>
        <w:pStyle w:val="a3"/>
        <w:spacing w:before="75" w:beforeAutospacing="0" w:after="0" w:afterAutospacing="0" w:line="336" w:lineRule="atLeast"/>
        <w:ind w:firstLine="708"/>
        <w:jc w:val="both"/>
        <w:rPr>
          <w:color w:val="000000"/>
          <w:sz w:val="28"/>
          <w:szCs w:val="28"/>
        </w:rPr>
      </w:pPr>
      <w:r>
        <w:rPr>
          <w:color w:val="000000"/>
          <w:sz w:val="28"/>
          <w:szCs w:val="28"/>
        </w:rPr>
        <w:t>1.1.16. дополнить статью частью 8 следующего содержания:</w:t>
      </w:r>
    </w:p>
    <w:p w:rsidR="00FF33DD" w:rsidRDefault="00FF33DD" w:rsidP="00FF33DD">
      <w:pPr>
        <w:pStyle w:val="a3"/>
        <w:spacing w:before="75" w:beforeAutospacing="0" w:after="0" w:afterAutospacing="0" w:line="336" w:lineRule="atLeast"/>
        <w:ind w:firstLine="708"/>
        <w:jc w:val="both"/>
        <w:rPr>
          <w:color w:val="000000"/>
          <w:sz w:val="28"/>
          <w:szCs w:val="28"/>
        </w:rPr>
      </w:pPr>
      <w:r>
        <w:rPr>
          <w:color w:val="000000"/>
          <w:sz w:val="28"/>
          <w:szCs w:val="28"/>
        </w:rPr>
        <w:t xml:space="preserve">«8. Заключение договоров (соглашений) о предоставлении субсидий из бюджета поселения юридическим лицам, указанным в частях 1, 5-6 настоящей статьи, и заключение соглашений о </w:t>
      </w:r>
      <w:proofErr w:type="spellStart"/>
      <w:r>
        <w:rPr>
          <w:color w:val="000000"/>
          <w:sz w:val="28"/>
          <w:szCs w:val="28"/>
        </w:rPr>
        <w:t>муниципально</w:t>
      </w:r>
      <w:proofErr w:type="spellEnd"/>
      <w:r>
        <w:rPr>
          <w:color w:val="000000"/>
          <w:sz w:val="28"/>
          <w:szCs w:val="28"/>
        </w:rPr>
        <w:t>-частном партнерстве, концессионных соглашений от имени Российской Федерации, субъекта Российской Федерации, муниципального образования на срок, превышающий срок действия утвержденных лимитов бюджетных обязательств, осуществляются в случаях, предусмотренных соответственно решениями Правительства Российской Федерации, высшего исполнительного органа государственной власти субъекта Российской Федерации, местной администрации, принимаемыми в определяемом ими порядке.</w:t>
      </w:r>
    </w:p>
    <w:p w:rsidR="00FF33DD" w:rsidRDefault="00FF33DD" w:rsidP="00FF33DD">
      <w:pPr>
        <w:pStyle w:val="a3"/>
        <w:spacing w:before="75" w:beforeAutospacing="0" w:after="0" w:afterAutospacing="0" w:line="336" w:lineRule="atLeast"/>
        <w:ind w:firstLine="708"/>
        <w:jc w:val="both"/>
        <w:rPr>
          <w:color w:val="000000"/>
          <w:sz w:val="28"/>
          <w:szCs w:val="28"/>
        </w:rPr>
      </w:pPr>
      <w:r>
        <w:rPr>
          <w:color w:val="000000"/>
          <w:sz w:val="28"/>
          <w:szCs w:val="28"/>
        </w:rPr>
        <w:t>Договоры (соглашения) о предоставлении субсидий, указанные в абзаце первом настоящей части, и дополнительные соглашения к указанным договорам (соглашениям), предусматривающие внесение в них изменений или их расторжение, заключаются в соответствии с типовыми формами, утверждаемыми соответственно Министерством финансов Российской Федерации, финансовым органом субъекта Российской Федерации, финансовым органом муниципального образования.</w:t>
      </w:r>
    </w:p>
    <w:p w:rsidR="00FF33DD" w:rsidRDefault="00FF33DD" w:rsidP="00FF33DD">
      <w:pPr>
        <w:shd w:val="clear" w:color="auto" w:fill="FFFFFF"/>
        <w:tabs>
          <w:tab w:val="left" w:pos="2250"/>
        </w:tabs>
        <w:spacing w:line="290" w:lineRule="atLeast"/>
        <w:jc w:val="both"/>
        <w:rPr>
          <w:sz w:val="28"/>
          <w:szCs w:val="28"/>
        </w:rPr>
      </w:pPr>
      <w:r>
        <w:rPr>
          <w:sz w:val="28"/>
          <w:szCs w:val="28"/>
        </w:rPr>
        <w:t xml:space="preserve">        </w:t>
      </w:r>
    </w:p>
    <w:p w:rsidR="00FF33DD" w:rsidRDefault="00FF33DD" w:rsidP="00FF33DD">
      <w:pPr>
        <w:shd w:val="clear" w:color="auto" w:fill="FFFFFF"/>
        <w:tabs>
          <w:tab w:val="left" w:pos="2250"/>
        </w:tabs>
        <w:spacing w:line="290" w:lineRule="atLeast"/>
        <w:jc w:val="both"/>
        <w:rPr>
          <w:sz w:val="28"/>
          <w:szCs w:val="28"/>
        </w:rPr>
      </w:pPr>
      <w:r>
        <w:rPr>
          <w:sz w:val="28"/>
          <w:szCs w:val="28"/>
        </w:rPr>
        <w:t xml:space="preserve">       1.2. В статью 15:</w:t>
      </w:r>
    </w:p>
    <w:p w:rsidR="00FF33DD" w:rsidRDefault="00FF33DD" w:rsidP="00FF33DD">
      <w:pPr>
        <w:shd w:val="clear" w:color="auto" w:fill="FFFFFF"/>
        <w:tabs>
          <w:tab w:val="left" w:pos="2250"/>
        </w:tabs>
        <w:spacing w:line="290" w:lineRule="atLeast"/>
        <w:jc w:val="both"/>
        <w:rPr>
          <w:sz w:val="28"/>
          <w:szCs w:val="28"/>
        </w:rPr>
      </w:pPr>
      <w:r>
        <w:rPr>
          <w:sz w:val="28"/>
          <w:szCs w:val="28"/>
        </w:rPr>
        <w:t xml:space="preserve">       1.2.1. Часть 1 дополнить абзацами 5 и 6 следующего содержания:</w:t>
      </w:r>
    </w:p>
    <w:p w:rsidR="00FF33DD" w:rsidRDefault="00FF33DD" w:rsidP="00FF33DD">
      <w:pPr>
        <w:pStyle w:val="a3"/>
        <w:spacing w:before="0" w:beforeAutospacing="0" w:after="0" w:afterAutospacing="0" w:line="336" w:lineRule="atLeast"/>
        <w:ind w:firstLine="540"/>
        <w:jc w:val="both"/>
        <w:rPr>
          <w:color w:val="000000"/>
          <w:sz w:val="28"/>
          <w:szCs w:val="28"/>
        </w:rPr>
      </w:pPr>
      <w:r>
        <w:rPr>
          <w:sz w:val="28"/>
          <w:szCs w:val="28"/>
        </w:rPr>
        <w:t>«</w:t>
      </w:r>
      <w:r>
        <w:rPr>
          <w:color w:val="000000"/>
          <w:sz w:val="28"/>
          <w:szCs w:val="28"/>
        </w:rPr>
        <w:t>Предоставление предусмотренных настоящей частью субсидий, за исключением субсидий из бюджета Федерального фонда обязательного медицинского страхования, осуществляется в соответствии с соглашениями о предоставлении субсидии, заключаемыми между органами местного самоуправления, осуществляющими функции и полномочия учредителя, и бюджетными или автономными учреждениями.</w:t>
      </w:r>
    </w:p>
    <w:p w:rsidR="00FF33DD" w:rsidRDefault="00FF33DD" w:rsidP="00FF33DD">
      <w:pPr>
        <w:widowControl/>
        <w:autoSpaceDE/>
        <w:adjustRightInd/>
        <w:spacing w:line="336" w:lineRule="atLeast"/>
        <w:ind w:firstLine="540"/>
        <w:jc w:val="both"/>
        <w:rPr>
          <w:color w:val="000000"/>
          <w:sz w:val="28"/>
          <w:szCs w:val="28"/>
        </w:rPr>
      </w:pPr>
      <w:r>
        <w:rPr>
          <w:color w:val="000000"/>
          <w:sz w:val="28"/>
          <w:szCs w:val="28"/>
        </w:rPr>
        <w:t>Соглашения о предоставлении предусмотренных настоящим пунктом субсидий федеральным бюджетным или автономным учреждениям, за исключением субсидий из бюджета Федерального фонда обязательного медицинского страхования, заключаются в соответствии с типовой формой, утверждаемой Министерством финансов Российской Федерации.»</w:t>
      </w:r>
    </w:p>
    <w:p w:rsidR="00FF33DD" w:rsidRDefault="00FF33DD" w:rsidP="00FF33DD">
      <w:pPr>
        <w:widowControl/>
        <w:autoSpaceDE/>
        <w:adjustRightInd/>
        <w:spacing w:line="336" w:lineRule="atLeast"/>
        <w:ind w:firstLine="540"/>
        <w:jc w:val="both"/>
        <w:rPr>
          <w:sz w:val="28"/>
          <w:szCs w:val="28"/>
        </w:rPr>
      </w:pPr>
      <w:r>
        <w:rPr>
          <w:color w:val="000000"/>
          <w:sz w:val="28"/>
          <w:szCs w:val="28"/>
        </w:rPr>
        <w:t>1.2.2. Абзац</w:t>
      </w:r>
      <w:r>
        <w:rPr>
          <w:sz w:val="28"/>
          <w:szCs w:val="28"/>
        </w:rPr>
        <w:t xml:space="preserve"> 2 части 2 изложить в следующей редакции:</w:t>
      </w:r>
    </w:p>
    <w:p w:rsidR="00FF33DD" w:rsidRDefault="00FF33DD" w:rsidP="00FF33DD">
      <w:pPr>
        <w:shd w:val="clear" w:color="auto" w:fill="FFFFFF"/>
        <w:spacing w:line="290" w:lineRule="atLeast"/>
        <w:ind w:firstLine="540"/>
        <w:jc w:val="both"/>
        <w:rPr>
          <w:sz w:val="28"/>
          <w:szCs w:val="28"/>
        </w:rPr>
      </w:pPr>
      <w:r>
        <w:rPr>
          <w:sz w:val="28"/>
          <w:szCs w:val="28"/>
        </w:rPr>
        <w:t>«Порядок определения объема и предоставления указанных субсидий из бюджета поселения устанавливается муниципальными правовы</w:t>
      </w:r>
      <w:r w:rsidR="00150367">
        <w:rPr>
          <w:sz w:val="28"/>
          <w:szCs w:val="28"/>
        </w:rPr>
        <w:t>ми актами поселения Покровский</w:t>
      </w:r>
      <w:r>
        <w:rPr>
          <w:sz w:val="28"/>
          <w:szCs w:val="28"/>
        </w:rPr>
        <w:t xml:space="preserve"> сельсовет или нормативными правовыми актами (муниципальными правовыми актами) уполномоченных ими органов местного самоуправления. Указанные муниципальные правовые акты должны </w:t>
      </w:r>
      <w:r>
        <w:rPr>
          <w:sz w:val="28"/>
          <w:szCs w:val="28"/>
        </w:rPr>
        <w:lastRenderedPageBreak/>
        <w:t>соответствовать общим требованиям, установленных Правительством Российской Федерации, и содержать положения об обязательной проверке главным распорядителем (распорядителем) бюджетных средств, предоставившим субсидию,  и органами муниципального финансового контроля соблюдения условий, целей и порядка предоставления субсидий иными некоммерческими организациями, не являющимися муниципальными учреждениями».</w:t>
      </w:r>
    </w:p>
    <w:p w:rsidR="00FF33DD" w:rsidRDefault="00FF33DD" w:rsidP="00FF33DD">
      <w:pPr>
        <w:shd w:val="clear" w:color="auto" w:fill="FFFFFF"/>
        <w:spacing w:line="290" w:lineRule="atLeast"/>
        <w:ind w:firstLine="540"/>
        <w:jc w:val="both"/>
        <w:rPr>
          <w:color w:val="000000"/>
          <w:sz w:val="28"/>
          <w:szCs w:val="28"/>
        </w:rPr>
      </w:pPr>
      <w:r>
        <w:rPr>
          <w:sz w:val="28"/>
          <w:szCs w:val="28"/>
        </w:rPr>
        <w:t>1.2.3 в части 3 после слов «о предоставлении субсидий» дополнить словами  «</w:t>
      </w:r>
      <w:r>
        <w:rPr>
          <w:color w:val="000000"/>
          <w:sz w:val="28"/>
          <w:szCs w:val="28"/>
        </w:rPr>
        <w:t>и (или) в муниципальные нормативные правовые акты, регулирующие порядок их предоставления, и договоры (соглашения), заключенные в целях исполнения обязательств по данным договорам (соглашениям)»;</w:t>
      </w:r>
    </w:p>
    <w:p w:rsidR="00FF33DD" w:rsidRDefault="00FF33DD" w:rsidP="00FF33DD">
      <w:pPr>
        <w:shd w:val="clear" w:color="auto" w:fill="FFFFFF"/>
        <w:spacing w:line="290" w:lineRule="atLeast"/>
        <w:ind w:firstLine="540"/>
        <w:jc w:val="both"/>
        <w:rPr>
          <w:color w:val="000000"/>
          <w:sz w:val="28"/>
          <w:szCs w:val="28"/>
        </w:rPr>
      </w:pPr>
      <w:r>
        <w:rPr>
          <w:color w:val="000000"/>
          <w:sz w:val="28"/>
          <w:szCs w:val="28"/>
        </w:rPr>
        <w:t>1.2.4. в части 3 после слов «их получателей» дополнить словами «и лиц, являющихся поставщиками (подрядчиками, исполнителями) по договорам (соглашениям), заключенным в целях исполнения обязательств по договорам (соглашениям) о предоставлении субсидии на финансовое обеспечение затрат получателей субсидий»;</w:t>
      </w:r>
    </w:p>
    <w:p w:rsidR="00FF33DD" w:rsidRDefault="00FF33DD" w:rsidP="00FF33DD">
      <w:pPr>
        <w:shd w:val="clear" w:color="auto" w:fill="FFFFFF"/>
        <w:spacing w:line="290" w:lineRule="atLeast"/>
        <w:ind w:firstLine="540"/>
        <w:jc w:val="both"/>
        <w:rPr>
          <w:color w:val="000000"/>
          <w:sz w:val="28"/>
          <w:szCs w:val="28"/>
        </w:rPr>
      </w:pPr>
      <w:r>
        <w:rPr>
          <w:color w:val="000000"/>
          <w:sz w:val="28"/>
          <w:szCs w:val="28"/>
        </w:rPr>
        <w:t>1.2.5. в части 3 слова «(за исключением государственных корпораций и компаний)» исключить;</w:t>
      </w:r>
    </w:p>
    <w:p w:rsidR="00FF33DD" w:rsidRDefault="00FF33DD" w:rsidP="00FF33DD">
      <w:pPr>
        <w:shd w:val="clear" w:color="auto" w:fill="FFFFFF"/>
        <w:spacing w:line="290" w:lineRule="atLeast"/>
        <w:ind w:firstLine="540"/>
        <w:jc w:val="both"/>
        <w:rPr>
          <w:color w:val="000000"/>
          <w:sz w:val="28"/>
          <w:szCs w:val="28"/>
        </w:rPr>
      </w:pPr>
      <w:r>
        <w:rPr>
          <w:color w:val="000000"/>
          <w:sz w:val="28"/>
          <w:szCs w:val="28"/>
        </w:rPr>
        <w:t>1.2.6. в части 3 после слов «и порядка  их предоставления» дополнить словами «</w:t>
      </w:r>
      <w:r>
        <w:rPr>
          <w:color w:val="000000"/>
          <w:sz w:val="28"/>
          <w:szCs w:val="28"/>
          <w:shd w:val="clear" w:color="auto" w:fill="FAFAFA"/>
        </w:rPr>
        <w:t>и запрет приобретения за счёт полученных средств, предоставленных в целях финансового обеспечения затрат получателей субсидий,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указанных средств иных операций, определённых муниципальными правовыми актами, регулирующими порядок предоставления субсидий некоммерческим организациям, не являющимся муниципальными учреждениями.</w:t>
      </w:r>
      <w:r>
        <w:rPr>
          <w:color w:val="000000"/>
          <w:sz w:val="28"/>
          <w:szCs w:val="28"/>
        </w:rPr>
        <w:t>».</w:t>
      </w:r>
    </w:p>
    <w:p w:rsidR="00FF33DD" w:rsidRDefault="00FF33DD" w:rsidP="00FF33DD">
      <w:pPr>
        <w:pStyle w:val="a3"/>
        <w:spacing w:before="0" w:beforeAutospacing="0" w:after="0" w:afterAutospacing="0"/>
        <w:ind w:firstLine="540"/>
        <w:rPr>
          <w:color w:val="000000"/>
          <w:sz w:val="28"/>
          <w:szCs w:val="28"/>
        </w:rPr>
      </w:pPr>
    </w:p>
    <w:p w:rsidR="00FF33DD" w:rsidRDefault="00FF33DD" w:rsidP="00FF33DD">
      <w:pPr>
        <w:pStyle w:val="a3"/>
        <w:spacing w:before="0" w:beforeAutospacing="0" w:after="0" w:afterAutospacing="0"/>
        <w:ind w:firstLine="540"/>
        <w:rPr>
          <w:color w:val="000000"/>
          <w:sz w:val="28"/>
          <w:szCs w:val="28"/>
        </w:rPr>
      </w:pPr>
      <w:r>
        <w:rPr>
          <w:color w:val="000000"/>
          <w:sz w:val="28"/>
          <w:szCs w:val="28"/>
        </w:rPr>
        <w:t>1.3. В статью 16:</w:t>
      </w:r>
    </w:p>
    <w:p w:rsidR="00FF33DD" w:rsidRDefault="00FF33DD" w:rsidP="00FF33DD">
      <w:pPr>
        <w:pStyle w:val="a3"/>
        <w:spacing w:before="0" w:beforeAutospacing="0" w:after="0" w:afterAutospacing="0" w:line="336" w:lineRule="atLeast"/>
        <w:ind w:firstLine="540"/>
        <w:rPr>
          <w:color w:val="000000"/>
          <w:sz w:val="28"/>
          <w:szCs w:val="28"/>
        </w:rPr>
      </w:pPr>
      <w:r>
        <w:rPr>
          <w:color w:val="000000"/>
          <w:sz w:val="28"/>
          <w:szCs w:val="28"/>
        </w:rPr>
        <w:t>1.3.1.  Часть1 изложить в следующей редакции:</w:t>
      </w:r>
    </w:p>
    <w:p w:rsidR="00FF33DD" w:rsidRDefault="00FF33DD" w:rsidP="00FF33DD">
      <w:pPr>
        <w:pStyle w:val="a3"/>
        <w:spacing w:before="0" w:beforeAutospacing="0" w:after="0" w:afterAutospacing="0" w:line="336" w:lineRule="atLeast"/>
        <w:ind w:firstLine="540"/>
        <w:jc w:val="both"/>
        <w:rPr>
          <w:color w:val="000000"/>
          <w:sz w:val="28"/>
          <w:szCs w:val="28"/>
        </w:rPr>
      </w:pPr>
      <w:r>
        <w:rPr>
          <w:color w:val="000000"/>
          <w:sz w:val="28"/>
          <w:szCs w:val="28"/>
        </w:rPr>
        <w:t>«1. В бюджете поселения в рамках муниципальных программ, могут предусматриваться бюджетные ассигнования на осуществление бюджетных инвестиций в форме капитальных вложений в объекты муниципальной собственности в соответствии с решениями, указанными в частях 2 и 3 настоящей статьи.</w:t>
      </w:r>
    </w:p>
    <w:p w:rsidR="00FF33DD" w:rsidRDefault="00FF33DD" w:rsidP="00FF33DD">
      <w:pPr>
        <w:widowControl/>
        <w:autoSpaceDE/>
        <w:adjustRightInd/>
        <w:spacing w:line="336" w:lineRule="atLeast"/>
        <w:ind w:firstLine="708"/>
        <w:jc w:val="both"/>
        <w:rPr>
          <w:color w:val="000000"/>
          <w:sz w:val="28"/>
          <w:szCs w:val="28"/>
        </w:rPr>
      </w:pPr>
      <w:r>
        <w:rPr>
          <w:color w:val="000000"/>
          <w:sz w:val="28"/>
          <w:szCs w:val="28"/>
        </w:rPr>
        <w:t xml:space="preserve">Объекты капитального строительства, созданные в результате осуществления бюджетных инвестиций, или объекты недвижимого имущества, приобретенные в муниципальную собственность в результате осуществления бюджетных инвестиций, закрепляются в установленном порядке на праве оперативного управления или хозяйственного ведения за муниципальными учреждениями, муниципальными унитарными </w:t>
      </w:r>
      <w:r>
        <w:rPr>
          <w:color w:val="000000"/>
          <w:sz w:val="28"/>
          <w:szCs w:val="28"/>
        </w:rPr>
        <w:lastRenderedPageBreak/>
        <w:t>предприятиями с последующим увеличением стоимости основных средств, находящихся на праве оперативного управления у муниципальных учреждений либо на праве оперативного управления или хозяйственного ведения у муниципальных унитарных предприятий, а также уставного фонда указанных предприятий, основанных на праве хозяйственного ведения, либо включаются в состав муниципальной казны.</w:t>
      </w:r>
    </w:p>
    <w:p w:rsidR="00FF33DD" w:rsidRDefault="00FF33DD" w:rsidP="00FF33DD">
      <w:pPr>
        <w:pStyle w:val="a3"/>
        <w:spacing w:before="0" w:beforeAutospacing="0" w:after="0" w:afterAutospacing="0"/>
        <w:ind w:firstLine="708"/>
        <w:rPr>
          <w:color w:val="000000"/>
          <w:sz w:val="28"/>
          <w:szCs w:val="28"/>
        </w:rPr>
      </w:pPr>
      <w:r>
        <w:rPr>
          <w:color w:val="000000"/>
          <w:sz w:val="28"/>
          <w:szCs w:val="28"/>
        </w:rPr>
        <w:t>1.3.2. Дополнить статью частью 2.1. следующего содержания:</w:t>
      </w:r>
    </w:p>
    <w:p w:rsidR="00FF33DD" w:rsidRDefault="00FF33DD" w:rsidP="00FF33DD">
      <w:pPr>
        <w:pStyle w:val="a3"/>
        <w:spacing w:before="0" w:beforeAutospacing="0" w:after="0" w:afterAutospacing="0" w:line="336" w:lineRule="atLeast"/>
        <w:ind w:firstLine="708"/>
        <w:jc w:val="both"/>
        <w:rPr>
          <w:color w:val="000000"/>
          <w:sz w:val="28"/>
          <w:szCs w:val="28"/>
        </w:rPr>
      </w:pPr>
      <w:r>
        <w:rPr>
          <w:color w:val="000000"/>
          <w:sz w:val="28"/>
          <w:szCs w:val="28"/>
        </w:rPr>
        <w:t>«2.1. В случае,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 решения о подготовке и реализации бюджетных инвестиций в такие объекты капитального строительства муниципальной собственности принимаются в том числе на основании подготовленного в установленном законодательством Российской Федерации порядке обоснования инвестиций и результатов его технологического и ценового аудита, а также утверждённого задания на проектирование.</w:t>
      </w:r>
    </w:p>
    <w:p w:rsidR="00FF33DD" w:rsidRDefault="00FF33DD" w:rsidP="00FF33DD">
      <w:pPr>
        <w:pStyle w:val="a3"/>
        <w:spacing w:before="0" w:beforeAutospacing="0" w:after="0" w:afterAutospacing="0" w:line="336" w:lineRule="atLeast"/>
        <w:ind w:firstLine="708"/>
        <w:jc w:val="both"/>
        <w:rPr>
          <w:color w:val="000000"/>
          <w:sz w:val="28"/>
          <w:szCs w:val="28"/>
        </w:rPr>
      </w:pPr>
      <w:r>
        <w:rPr>
          <w:color w:val="000000"/>
          <w:sz w:val="28"/>
          <w:szCs w:val="28"/>
        </w:rPr>
        <w:t>Порядок принятия решений об осуществлении бюджетных инвестиций на подготовку обоснования инвестиций и проведение его технологического и ценового аудита за счёт средств бюджета поселения и порядок осуществления указанных бюджетных инвестиций устанавливаются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w:t>
      </w:r>
    </w:p>
    <w:p w:rsidR="00FF33DD" w:rsidRDefault="00FF33DD" w:rsidP="00FF33DD">
      <w:pPr>
        <w:pStyle w:val="a3"/>
        <w:spacing w:before="0" w:beforeAutospacing="0" w:after="0" w:afterAutospacing="0" w:line="336" w:lineRule="atLeast"/>
        <w:ind w:firstLine="708"/>
        <w:jc w:val="both"/>
        <w:rPr>
          <w:color w:val="000000"/>
          <w:sz w:val="28"/>
          <w:szCs w:val="28"/>
        </w:rPr>
      </w:pPr>
      <w:r>
        <w:rPr>
          <w:color w:val="000000"/>
          <w:sz w:val="28"/>
          <w:szCs w:val="28"/>
        </w:rPr>
        <w:t>Решения об осуществлении бюджетных инвестиций на подготовку обоснования инвестиций и проведение его технологического и ценового аудита за счёт средств федерального бюджета и бюджетов государственных внебюджетных фондов Российской Федерации принимаются Правительством Российской Федерации.»;</w:t>
      </w:r>
    </w:p>
    <w:p w:rsidR="00FF33DD" w:rsidRDefault="00FF33DD" w:rsidP="00FF33DD">
      <w:pPr>
        <w:pStyle w:val="a3"/>
        <w:spacing w:before="0" w:beforeAutospacing="0" w:after="0" w:afterAutospacing="0" w:line="336" w:lineRule="atLeast"/>
        <w:ind w:firstLine="708"/>
        <w:jc w:val="both"/>
        <w:rPr>
          <w:color w:val="000000"/>
          <w:sz w:val="28"/>
          <w:szCs w:val="28"/>
        </w:rPr>
      </w:pPr>
      <w:r>
        <w:rPr>
          <w:color w:val="000000"/>
          <w:sz w:val="28"/>
          <w:szCs w:val="28"/>
        </w:rPr>
        <w:t>1.3.3. дополнить статью частями 4.1. и 4.2. следующего содержания:</w:t>
      </w:r>
    </w:p>
    <w:p w:rsidR="00FF33DD" w:rsidRDefault="00FF33DD" w:rsidP="00FF33DD">
      <w:pPr>
        <w:pStyle w:val="a3"/>
        <w:spacing w:before="0" w:beforeAutospacing="0" w:after="0" w:afterAutospacing="0" w:line="336" w:lineRule="atLeast"/>
        <w:ind w:firstLine="708"/>
        <w:jc w:val="both"/>
        <w:rPr>
          <w:color w:val="000000"/>
          <w:sz w:val="28"/>
          <w:szCs w:val="28"/>
        </w:rPr>
      </w:pPr>
      <w:r>
        <w:rPr>
          <w:color w:val="000000"/>
          <w:sz w:val="28"/>
          <w:szCs w:val="28"/>
        </w:rPr>
        <w:t>«4.1. Органам местного самоуправления, являющимся муниципальными заказчиками, предоставляется право передать на безвозмездной основе на основании соглашений свои полномочия муниципального заказчика по заключению и исполнению от имени соответствующего публично-правового образования муниципальных контрактов от лица указанных органов при осуществлении бюджетных инвестиций в объекты муниципальной собственности (далее - соглашение о передаче полномочий) бюджетным и автономным учреждениям, в отношении которых указанные органы осуществляют функции и полномочия учредителей, или муниципальным унитарным предприятиям, в отношении которых указанные органы осуществляют права собственника имущества соответствующего публично-правового образования.</w:t>
      </w:r>
    </w:p>
    <w:p w:rsidR="00FF33DD" w:rsidRDefault="00FF33DD" w:rsidP="00FF33DD">
      <w:pPr>
        <w:widowControl/>
        <w:autoSpaceDE/>
        <w:adjustRightInd/>
        <w:spacing w:line="336" w:lineRule="atLeast"/>
        <w:ind w:firstLine="708"/>
        <w:jc w:val="both"/>
        <w:rPr>
          <w:color w:val="000000"/>
          <w:sz w:val="28"/>
          <w:szCs w:val="28"/>
        </w:rPr>
      </w:pPr>
      <w:r>
        <w:rPr>
          <w:color w:val="000000"/>
          <w:sz w:val="28"/>
          <w:szCs w:val="28"/>
        </w:rPr>
        <w:t xml:space="preserve">Условия передачи полномочий и порядок заключения соглашений о передаче полномочий в отношении объектов муниципальной собственности устанавливаются соответственно Правительством Российской Федерации, </w:t>
      </w:r>
      <w:r>
        <w:rPr>
          <w:color w:val="000000"/>
          <w:sz w:val="28"/>
          <w:szCs w:val="28"/>
        </w:rPr>
        <w:lastRenderedPageBreak/>
        <w:t>высшими исполнительными органами государственной власти субъектов Российской Федерации, местными администрациями муниципальных образований.</w:t>
      </w:r>
    </w:p>
    <w:p w:rsidR="00FF33DD" w:rsidRDefault="00FF33DD" w:rsidP="00FF33DD">
      <w:pPr>
        <w:widowControl/>
        <w:autoSpaceDE/>
        <w:adjustRightInd/>
        <w:spacing w:line="336" w:lineRule="atLeast"/>
        <w:ind w:firstLine="450"/>
        <w:jc w:val="both"/>
        <w:rPr>
          <w:color w:val="000000"/>
          <w:sz w:val="28"/>
          <w:szCs w:val="28"/>
        </w:rPr>
      </w:pPr>
      <w:r>
        <w:rPr>
          <w:color w:val="000000"/>
          <w:sz w:val="28"/>
          <w:szCs w:val="28"/>
        </w:rPr>
        <w:t>Соглашение о передаче полномочий может быть заключено в отношении нескольких объектов капитального строительства муниципальной собственности и (или) объектов недвижимого имущества, приобретаемых в муниципальную собственность, и должно содержать в том числе:</w:t>
      </w:r>
    </w:p>
    <w:p w:rsidR="00FF33DD" w:rsidRDefault="00FF33DD" w:rsidP="00FF33DD">
      <w:pPr>
        <w:widowControl/>
        <w:autoSpaceDE/>
        <w:adjustRightInd/>
        <w:spacing w:line="336" w:lineRule="atLeast"/>
        <w:jc w:val="both"/>
        <w:rPr>
          <w:color w:val="000000"/>
          <w:sz w:val="28"/>
          <w:szCs w:val="28"/>
        </w:rPr>
      </w:pPr>
      <w:r>
        <w:rPr>
          <w:color w:val="000000"/>
          <w:sz w:val="28"/>
          <w:szCs w:val="28"/>
        </w:rPr>
        <w:t>- цель осуществления бюджетных инвестиций и их объем с разбивкой по годам в отношении каждого объекта капитального строительства или объекта недвижимого имущества с указанием его наименования, мощности, сроков строительства (реконструкции, в том числе с элементами реставрации, технического перевооружения) или приобретения, стоимости объекта, соответствую</w:t>
      </w:r>
      <w:r w:rsidR="00E1652B">
        <w:rPr>
          <w:color w:val="000000"/>
          <w:sz w:val="28"/>
          <w:szCs w:val="28"/>
        </w:rPr>
        <w:t>щих решениям, указанным в частях</w:t>
      </w:r>
      <w:r>
        <w:rPr>
          <w:color w:val="000000"/>
          <w:sz w:val="28"/>
          <w:szCs w:val="28"/>
        </w:rPr>
        <w:t xml:space="preserve"> 2 и 3 настоящей статьи, а также общего объема капитальных вложений в объект муниципальной собственности, в том числе объема бюджетных ассигнований, предусмотренного соответствующему органу, указанному в абзаце первом настоящей части, как получателю бюджетных средств, соответствующих решениям, указанным в частях 2 и 3 настоящей статьи. В случае предоставления бюджетных инвестиций из федерального бюджета их объем должен соответствовать объему бюджетных ассигнований на осуществление бюджетных инвестиций, предусмотренному федеральной адресной инвестиционной программой;</w:t>
      </w:r>
    </w:p>
    <w:p w:rsidR="00FF33DD" w:rsidRDefault="00FF33DD" w:rsidP="00FF33DD">
      <w:pPr>
        <w:widowControl/>
        <w:autoSpaceDE/>
        <w:adjustRightInd/>
        <w:spacing w:line="336" w:lineRule="atLeast"/>
        <w:jc w:val="both"/>
        <w:rPr>
          <w:color w:val="000000"/>
          <w:sz w:val="28"/>
          <w:szCs w:val="28"/>
        </w:rPr>
      </w:pPr>
      <w:r>
        <w:rPr>
          <w:color w:val="000000"/>
          <w:sz w:val="28"/>
          <w:szCs w:val="28"/>
        </w:rPr>
        <w:t>- положения, устанавливающие права и обязанности бюджетного или автономного учреждения, муниципального унитарного предприятия по заключению и исполнению от имени соответствующего публично-правового образования в лице органа, указанного в абзаце первом настоящей части, муниципальных контрактов;</w:t>
      </w:r>
    </w:p>
    <w:p w:rsidR="00FF33DD" w:rsidRDefault="00FF33DD" w:rsidP="00FF33DD">
      <w:pPr>
        <w:widowControl/>
        <w:autoSpaceDE/>
        <w:adjustRightInd/>
        <w:spacing w:line="336" w:lineRule="atLeast"/>
        <w:jc w:val="both"/>
        <w:rPr>
          <w:color w:val="000000"/>
          <w:sz w:val="28"/>
          <w:szCs w:val="28"/>
        </w:rPr>
      </w:pPr>
      <w:r>
        <w:rPr>
          <w:color w:val="000000"/>
          <w:sz w:val="28"/>
          <w:szCs w:val="28"/>
        </w:rPr>
        <w:t>- ответственность бюджетного или автономного учреждения, муниципального унитарного предприятия за неисполнение или ненадлежащее исполнение переданных им полномочий;</w:t>
      </w:r>
    </w:p>
    <w:p w:rsidR="00FF33DD" w:rsidRDefault="00FF33DD" w:rsidP="00FF33DD">
      <w:pPr>
        <w:widowControl/>
        <w:autoSpaceDE/>
        <w:adjustRightInd/>
        <w:spacing w:line="336" w:lineRule="atLeast"/>
        <w:jc w:val="both"/>
        <w:rPr>
          <w:color w:val="000000"/>
          <w:sz w:val="28"/>
          <w:szCs w:val="28"/>
        </w:rPr>
      </w:pPr>
      <w:r>
        <w:rPr>
          <w:color w:val="000000"/>
          <w:sz w:val="28"/>
          <w:szCs w:val="28"/>
        </w:rPr>
        <w:t>- положения, устанавливающие право органа, указанного в абзаце первом настоящей части, на проведение проверок соблюдения бюджетным или автономным учреждением, муниципальным унитарным предприятием условий, установленных заключенным соглашением о передаче полномочий;</w:t>
      </w:r>
    </w:p>
    <w:p w:rsidR="00FF33DD" w:rsidRDefault="00FF33DD" w:rsidP="00FF33DD">
      <w:pPr>
        <w:widowControl/>
        <w:autoSpaceDE/>
        <w:adjustRightInd/>
        <w:spacing w:line="336" w:lineRule="atLeast"/>
        <w:jc w:val="both"/>
        <w:rPr>
          <w:color w:val="000000"/>
          <w:sz w:val="28"/>
          <w:szCs w:val="28"/>
        </w:rPr>
      </w:pPr>
      <w:r>
        <w:rPr>
          <w:color w:val="000000"/>
          <w:sz w:val="28"/>
          <w:szCs w:val="28"/>
        </w:rPr>
        <w:t>- положения, устанавливающие обязанность бюджетного или автономного учреждения, муниципального унитарного предприятия по ведению бюджетного учёта, составлению и представлению бюджетной отчётности органу, указанному в абзаце первом настоящего пункта, как получателя бюджетных средств.</w:t>
      </w:r>
    </w:p>
    <w:p w:rsidR="00FF33DD" w:rsidRDefault="00FF33DD" w:rsidP="00FF33DD">
      <w:pPr>
        <w:widowControl/>
        <w:autoSpaceDE/>
        <w:adjustRightInd/>
        <w:spacing w:before="75" w:line="336" w:lineRule="atLeast"/>
        <w:ind w:firstLine="708"/>
        <w:jc w:val="both"/>
        <w:rPr>
          <w:color w:val="000000"/>
          <w:sz w:val="28"/>
          <w:szCs w:val="28"/>
        </w:rPr>
      </w:pPr>
      <w:r>
        <w:rPr>
          <w:color w:val="000000"/>
          <w:sz w:val="28"/>
          <w:szCs w:val="28"/>
        </w:rPr>
        <w:t xml:space="preserve">Соглашения о передаче полномочий являются основанием для открытия органам, указанным в абзаце первом настоящей части, в органах Федерального казначейства (финансовых органах субъектов Российской Федерации и финансовых органах муниципальных образований) лицевых счетов </w:t>
      </w:r>
      <w:r>
        <w:rPr>
          <w:color w:val="000000"/>
          <w:sz w:val="28"/>
          <w:szCs w:val="28"/>
        </w:rPr>
        <w:lastRenderedPageBreak/>
        <w:t>получателя бюджетных средств по переданным полномочиям для учёта операций по осуществлению бюджетных инвестиций в объекты муниципальной собственности.</w:t>
      </w:r>
    </w:p>
    <w:p w:rsidR="00FF33DD" w:rsidRDefault="00FF33DD" w:rsidP="00FF33DD">
      <w:pPr>
        <w:pStyle w:val="a3"/>
        <w:spacing w:before="0" w:beforeAutospacing="0" w:after="0" w:afterAutospacing="0" w:line="336" w:lineRule="atLeast"/>
        <w:ind w:firstLine="708"/>
        <w:jc w:val="both"/>
        <w:rPr>
          <w:color w:val="000000"/>
          <w:sz w:val="28"/>
          <w:szCs w:val="28"/>
        </w:rPr>
      </w:pPr>
      <w:r>
        <w:rPr>
          <w:color w:val="000000"/>
          <w:sz w:val="28"/>
          <w:szCs w:val="28"/>
        </w:rPr>
        <w:t>4.2. Полномочия муниципального заказчика могут быть переданы федеральными органами исполнительной власти, исполнительными органами государственной власти субъекта Российской Федерации, органами местного самоуправления, являющимися муниципальными заказчиками, юридическим лицам, акции (доли) которых принадлежат соответственно Российской Федерации, субъекту Российской Федерации, муниципальному образованию, при осуществлении бюджетных инвестиций в объекты капитального строительства муниципальной собственности с последующей передачей указанных объектов в качестве вклада в уставные (складочные) капиталы таких юридических лиц в соответствии с решениями, указанными в частях 2 и 3 настоящей статьи. Указанные решения должны содержать информацию о юридических лицах, которым передаются полномочия муниципального заказчика.</w:t>
      </w:r>
    </w:p>
    <w:p w:rsidR="00FF33DD" w:rsidRDefault="00FF33DD" w:rsidP="00FF33DD">
      <w:pPr>
        <w:pStyle w:val="a3"/>
        <w:spacing w:before="75" w:beforeAutospacing="0" w:after="0" w:afterAutospacing="0" w:line="336" w:lineRule="atLeast"/>
        <w:ind w:firstLine="708"/>
        <w:jc w:val="both"/>
        <w:rPr>
          <w:color w:val="000000"/>
          <w:sz w:val="28"/>
          <w:szCs w:val="28"/>
        </w:rPr>
      </w:pPr>
      <w:r>
        <w:rPr>
          <w:color w:val="000000"/>
          <w:sz w:val="28"/>
          <w:szCs w:val="28"/>
        </w:rPr>
        <w:t>Передача объектов капитального строительства в качестве вклада в уставные (складочные) капиталы юридических лиц, указанных в абзаце первом настоящей части, влечёт возникновение права муниципальной собственности на эквивалентную часть уставных (складочных) капиталов указанных юридических лиц, которое оформляется участием Российской Федерации, субъектов Российской Федерации и муниципальных образований в уставных (складочных) капиталах таких юридических лиц в соответствии с гражданским законодательством Российской Федерации. Оформление доли Российской Федерации, субъекта Российской Федерации, муниципального образования в уставном (складочном) капитале, принадлежащей Российской Федерации, субъекту Российской Федерации, муниципальному образованию, осуществляется в порядке и по ценам, которые определяются в соответствии с законодательством Российской Федерации.</w:t>
      </w:r>
    </w:p>
    <w:p w:rsidR="00FF33DD" w:rsidRDefault="00FF33DD" w:rsidP="00FF33DD">
      <w:pPr>
        <w:pStyle w:val="a3"/>
        <w:spacing w:before="75" w:beforeAutospacing="0" w:after="0" w:afterAutospacing="0" w:line="336" w:lineRule="atLeast"/>
        <w:ind w:firstLine="708"/>
        <w:jc w:val="both"/>
        <w:rPr>
          <w:color w:val="000000"/>
          <w:sz w:val="28"/>
          <w:szCs w:val="28"/>
        </w:rPr>
      </w:pPr>
      <w:r>
        <w:rPr>
          <w:color w:val="000000"/>
          <w:sz w:val="28"/>
          <w:szCs w:val="28"/>
        </w:rPr>
        <w:t>При передаче государственным корпорациям (компаниям), публично-правовым компаниям или иным юридическим лицам полномочий, предусмотренных настоящей частью, на них распространяются положения, установленные частью 4 настоящей статьи для бюджетных и автономных учреждений, муниципальных унитарных предприятий.</w:t>
      </w:r>
    </w:p>
    <w:p w:rsidR="00FF33DD" w:rsidRDefault="00FF33DD" w:rsidP="00FF33DD">
      <w:pPr>
        <w:pStyle w:val="a3"/>
        <w:spacing w:before="0" w:beforeAutospacing="0" w:after="0" w:afterAutospacing="0"/>
        <w:ind w:firstLine="540"/>
        <w:rPr>
          <w:color w:val="000000"/>
          <w:sz w:val="28"/>
          <w:szCs w:val="28"/>
        </w:rPr>
      </w:pPr>
    </w:p>
    <w:p w:rsidR="00FF33DD" w:rsidRDefault="00FF33DD" w:rsidP="00FF33DD">
      <w:pPr>
        <w:pStyle w:val="a3"/>
        <w:spacing w:before="0" w:beforeAutospacing="0" w:after="0" w:afterAutospacing="0"/>
        <w:ind w:firstLine="540"/>
        <w:rPr>
          <w:color w:val="000000"/>
          <w:sz w:val="28"/>
          <w:szCs w:val="28"/>
        </w:rPr>
      </w:pPr>
      <w:r>
        <w:rPr>
          <w:color w:val="000000"/>
          <w:sz w:val="28"/>
          <w:szCs w:val="28"/>
        </w:rPr>
        <w:t>1.4. В статью 17:</w:t>
      </w:r>
    </w:p>
    <w:p w:rsidR="00FF33DD" w:rsidRDefault="00FF33DD" w:rsidP="00FF33DD">
      <w:pPr>
        <w:pStyle w:val="a3"/>
        <w:spacing w:before="0" w:beforeAutospacing="0" w:after="0" w:afterAutospacing="0"/>
        <w:ind w:firstLine="540"/>
        <w:jc w:val="both"/>
        <w:rPr>
          <w:color w:val="000000"/>
          <w:sz w:val="28"/>
          <w:szCs w:val="28"/>
        </w:rPr>
      </w:pPr>
      <w:r>
        <w:rPr>
          <w:color w:val="000000"/>
          <w:sz w:val="28"/>
          <w:szCs w:val="28"/>
        </w:rPr>
        <w:t xml:space="preserve">1.4.1. в  абзаце 1 части 1 слова «участием поселения </w:t>
      </w:r>
      <w:r w:rsidR="00E1652B">
        <w:rPr>
          <w:sz w:val="28"/>
          <w:szCs w:val="28"/>
        </w:rPr>
        <w:t xml:space="preserve">Покровский </w:t>
      </w:r>
      <w:r>
        <w:rPr>
          <w:color w:val="000000"/>
          <w:sz w:val="28"/>
          <w:szCs w:val="28"/>
        </w:rPr>
        <w:t>сельсовет» заменить словами «участием Российской Федерации, субъектов Российской Федерации и муниципальных образований»;</w:t>
      </w:r>
    </w:p>
    <w:p w:rsidR="00FF33DD" w:rsidRDefault="00FF33DD" w:rsidP="00FF33DD">
      <w:pPr>
        <w:pStyle w:val="a3"/>
        <w:spacing w:before="0" w:beforeAutospacing="0" w:after="0" w:afterAutospacing="0"/>
        <w:ind w:firstLine="540"/>
        <w:jc w:val="both"/>
        <w:rPr>
          <w:color w:val="000000"/>
          <w:sz w:val="28"/>
          <w:szCs w:val="28"/>
        </w:rPr>
      </w:pPr>
      <w:r>
        <w:rPr>
          <w:color w:val="000000"/>
          <w:sz w:val="28"/>
          <w:szCs w:val="28"/>
        </w:rPr>
        <w:t xml:space="preserve">1.4.2. в абзаце 1 части 1 слова «доли поселения </w:t>
      </w:r>
      <w:r w:rsidR="00E1652B">
        <w:rPr>
          <w:sz w:val="28"/>
          <w:szCs w:val="28"/>
        </w:rPr>
        <w:t>Покровский</w:t>
      </w:r>
      <w:r>
        <w:rPr>
          <w:color w:val="000000"/>
          <w:sz w:val="28"/>
          <w:szCs w:val="28"/>
        </w:rPr>
        <w:t xml:space="preserve"> сельсовет» заменить словами «доли Российской Федерации, субъекта Российской Федерации, муниципального образования»;</w:t>
      </w:r>
    </w:p>
    <w:p w:rsidR="00FF33DD" w:rsidRDefault="00FF33DD" w:rsidP="00FF33DD">
      <w:pPr>
        <w:pStyle w:val="a3"/>
        <w:spacing w:before="0" w:beforeAutospacing="0" w:after="0" w:afterAutospacing="0"/>
        <w:ind w:firstLine="540"/>
        <w:jc w:val="both"/>
        <w:rPr>
          <w:color w:val="000000"/>
          <w:sz w:val="28"/>
          <w:szCs w:val="28"/>
        </w:rPr>
      </w:pPr>
      <w:r>
        <w:rPr>
          <w:color w:val="000000"/>
          <w:sz w:val="28"/>
          <w:szCs w:val="28"/>
        </w:rPr>
        <w:lastRenderedPageBreak/>
        <w:t xml:space="preserve">1.4.3. в абзаце части 1 слова «принадлежащей поселению </w:t>
      </w:r>
      <w:r w:rsidR="00E1652B">
        <w:rPr>
          <w:sz w:val="28"/>
          <w:szCs w:val="28"/>
        </w:rPr>
        <w:t>Покровский</w:t>
      </w:r>
      <w:r>
        <w:rPr>
          <w:color w:val="000000"/>
          <w:sz w:val="28"/>
          <w:szCs w:val="28"/>
        </w:rPr>
        <w:t xml:space="preserve"> сельсовет» заменить словами «принадлежащей Российской Федерации, субъекту Российской Федерации, муниципальному образованию»; </w:t>
      </w:r>
    </w:p>
    <w:p w:rsidR="00FF33DD" w:rsidRDefault="00FF33DD" w:rsidP="00FF33DD">
      <w:pPr>
        <w:pStyle w:val="a3"/>
        <w:spacing w:before="0" w:beforeAutospacing="0" w:after="0" w:afterAutospacing="0"/>
        <w:ind w:firstLine="540"/>
        <w:jc w:val="both"/>
        <w:rPr>
          <w:color w:val="000000"/>
          <w:sz w:val="28"/>
          <w:szCs w:val="28"/>
        </w:rPr>
      </w:pPr>
      <w:r>
        <w:rPr>
          <w:color w:val="000000"/>
          <w:sz w:val="28"/>
          <w:szCs w:val="28"/>
        </w:rPr>
        <w:t>1.4.4. в абзаце 2 части 1 после слов «в объекты капитального строительства» дополнить словами «находящиеся в собственности указанных юридических лиц, и (или) на приобретение ими объектов недвижимого имущества либо в целях предоставления взноса в уставные (складочные) капиталы дочерних обществ указанных юридических лиц на осуществление капитальных вложений в объекты капитального строительства, находящиеся в собственности таких дочерних обществ, и (или) на приобретение такими дочерними обществами объектов недвижимого имущества»;</w:t>
      </w:r>
    </w:p>
    <w:p w:rsidR="00FF33DD" w:rsidRDefault="00FF33DD" w:rsidP="00FF33DD">
      <w:pPr>
        <w:pStyle w:val="a3"/>
        <w:spacing w:before="0" w:beforeAutospacing="0" w:after="0" w:afterAutospacing="0"/>
        <w:ind w:firstLine="540"/>
        <w:jc w:val="both"/>
        <w:rPr>
          <w:color w:val="000000"/>
          <w:sz w:val="28"/>
          <w:szCs w:val="28"/>
        </w:rPr>
      </w:pPr>
      <w:r>
        <w:rPr>
          <w:color w:val="000000"/>
          <w:sz w:val="28"/>
          <w:szCs w:val="28"/>
        </w:rPr>
        <w:t xml:space="preserve">1.4.5. в абзаце 2 части 1 слова «администрацией поселения </w:t>
      </w:r>
      <w:r w:rsidR="00E1652B">
        <w:rPr>
          <w:sz w:val="28"/>
          <w:szCs w:val="28"/>
        </w:rPr>
        <w:t>Покровский</w:t>
      </w:r>
      <w:r w:rsidR="00E1652B">
        <w:rPr>
          <w:color w:val="000000"/>
          <w:sz w:val="28"/>
          <w:szCs w:val="28"/>
        </w:rPr>
        <w:t xml:space="preserve"> </w:t>
      </w:r>
      <w:r>
        <w:rPr>
          <w:color w:val="000000"/>
          <w:sz w:val="28"/>
          <w:szCs w:val="28"/>
        </w:rPr>
        <w:t>сельсовет в определяемом ею порядке» заменить словами «в форме муниципальных правовых актов местной администрации муниципального образования в определяемом им порядке»;</w:t>
      </w:r>
    </w:p>
    <w:p w:rsidR="00FF33DD" w:rsidRDefault="00FF33DD" w:rsidP="00FF33DD">
      <w:pPr>
        <w:pStyle w:val="a3"/>
        <w:spacing w:before="0" w:beforeAutospacing="0" w:after="0" w:afterAutospacing="0" w:line="336" w:lineRule="atLeast"/>
        <w:ind w:firstLine="540"/>
        <w:jc w:val="both"/>
        <w:rPr>
          <w:color w:val="000000"/>
          <w:sz w:val="28"/>
          <w:szCs w:val="28"/>
        </w:rPr>
      </w:pPr>
      <w:r>
        <w:rPr>
          <w:color w:val="000000"/>
          <w:sz w:val="28"/>
          <w:szCs w:val="28"/>
        </w:rPr>
        <w:t>1.4.6. часть 1 дополнить абзацем 3 следующего содержания:</w:t>
      </w:r>
    </w:p>
    <w:p w:rsidR="00FF33DD" w:rsidRDefault="00FF33DD" w:rsidP="00FF33DD">
      <w:pPr>
        <w:pStyle w:val="a3"/>
        <w:spacing w:before="0" w:beforeAutospacing="0" w:after="0" w:afterAutospacing="0" w:line="336" w:lineRule="atLeast"/>
        <w:ind w:firstLine="540"/>
        <w:jc w:val="both"/>
        <w:rPr>
          <w:color w:val="000000"/>
          <w:sz w:val="28"/>
          <w:szCs w:val="28"/>
        </w:rPr>
      </w:pPr>
      <w:r>
        <w:rPr>
          <w:color w:val="000000"/>
          <w:sz w:val="28"/>
          <w:szCs w:val="28"/>
        </w:rPr>
        <w:t>«В случае,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 решения, указанные в абзаце втором настоящей части, в отношении таких объектов капитального строительства принимаются в том числе на основании подготовленного в установленном законодательством Российской Федерации порядке обоснования инвестиций и результатов его технологического и ценового аудита, а также утверждённого задания на проектирование.».</w:t>
      </w:r>
    </w:p>
    <w:p w:rsidR="009E565C" w:rsidRDefault="009E565C" w:rsidP="009E565C">
      <w:pPr>
        <w:pStyle w:val="a6"/>
        <w:widowControl w:val="0"/>
        <w:tabs>
          <w:tab w:val="left" w:pos="1134"/>
          <w:tab w:val="left" w:pos="1276"/>
          <w:tab w:val="left" w:pos="1418"/>
        </w:tabs>
        <w:ind w:firstLine="709"/>
        <w:jc w:val="both"/>
        <w:rPr>
          <w:b w:val="0"/>
          <w:i w:val="0"/>
        </w:rPr>
      </w:pPr>
      <w:r>
        <w:rPr>
          <w:b w:val="0"/>
          <w:i w:val="0"/>
        </w:rPr>
        <w:t xml:space="preserve">2. Контроль за исполнением настоящего решения возложить на постоянную комиссию по бюджету, налогам и вопросам  муниципальной собственности. </w:t>
      </w:r>
    </w:p>
    <w:p w:rsidR="009E565C" w:rsidRDefault="009E565C" w:rsidP="009E565C">
      <w:pPr>
        <w:rPr>
          <w:sz w:val="28"/>
          <w:szCs w:val="28"/>
        </w:rPr>
      </w:pPr>
    </w:p>
    <w:p w:rsidR="009E565C" w:rsidRDefault="009E565C" w:rsidP="009E565C">
      <w:pPr>
        <w:rPr>
          <w:sz w:val="28"/>
          <w:szCs w:val="28"/>
        </w:rPr>
      </w:pPr>
    </w:p>
    <w:p w:rsidR="009E565C" w:rsidRDefault="009E565C" w:rsidP="009E565C">
      <w:pPr>
        <w:rPr>
          <w:sz w:val="28"/>
          <w:szCs w:val="28"/>
        </w:rPr>
      </w:pPr>
    </w:p>
    <w:p w:rsidR="009E565C" w:rsidRDefault="009E565C" w:rsidP="009E565C">
      <w:pPr>
        <w:pStyle w:val="ConsPlusNormal"/>
        <w:jc w:val="both"/>
        <w:rPr>
          <w:rFonts w:ascii="Times New Roman" w:hAnsi="Times New Roman" w:cs="Times New Roman"/>
          <w:color w:val="000000"/>
          <w:sz w:val="28"/>
          <w:szCs w:val="28"/>
        </w:rPr>
      </w:pPr>
      <w:r>
        <w:rPr>
          <w:rFonts w:ascii="Times New Roman" w:hAnsi="Times New Roman" w:cs="Times New Roman"/>
          <w:color w:val="000000"/>
          <w:sz w:val="28"/>
          <w:szCs w:val="28"/>
        </w:rPr>
        <w:t>Предс</w:t>
      </w:r>
      <w:r w:rsidR="00E1652B">
        <w:rPr>
          <w:rFonts w:ascii="Times New Roman" w:hAnsi="Times New Roman" w:cs="Times New Roman"/>
          <w:color w:val="000000"/>
          <w:sz w:val="28"/>
          <w:szCs w:val="28"/>
        </w:rPr>
        <w:t>едатель совета</w:t>
      </w:r>
      <w:r w:rsidR="00E1652B">
        <w:rPr>
          <w:rFonts w:ascii="Times New Roman" w:hAnsi="Times New Roman" w:cs="Times New Roman"/>
          <w:color w:val="000000"/>
          <w:sz w:val="28"/>
          <w:szCs w:val="28"/>
        </w:rPr>
        <w:tab/>
      </w:r>
      <w:r w:rsidR="00E1652B">
        <w:rPr>
          <w:rFonts w:ascii="Times New Roman" w:hAnsi="Times New Roman" w:cs="Times New Roman"/>
          <w:color w:val="000000"/>
          <w:sz w:val="28"/>
          <w:szCs w:val="28"/>
        </w:rPr>
        <w:tab/>
      </w:r>
      <w:r w:rsidR="00E1652B">
        <w:rPr>
          <w:rFonts w:ascii="Times New Roman" w:hAnsi="Times New Roman" w:cs="Times New Roman"/>
          <w:color w:val="000000"/>
          <w:sz w:val="28"/>
          <w:szCs w:val="28"/>
        </w:rPr>
        <w:tab/>
      </w:r>
      <w:r w:rsidR="00E1652B">
        <w:rPr>
          <w:rFonts w:ascii="Times New Roman" w:hAnsi="Times New Roman" w:cs="Times New Roman"/>
          <w:color w:val="000000"/>
          <w:sz w:val="28"/>
          <w:szCs w:val="28"/>
        </w:rPr>
        <w:tab/>
      </w:r>
      <w:r w:rsidR="00E1652B">
        <w:rPr>
          <w:rFonts w:ascii="Times New Roman" w:hAnsi="Times New Roman" w:cs="Times New Roman"/>
          <w:color w:val="000000"/>
          <w:sz w:val="28"/>
          <w:szCs w:val="28"/>
        </w:rPr>
        <w:tab/>
      </w:r>
      <w:proofErr w:type="spellStart"/>
      <w:r w:rsidR="00E1652B">
        <w:rPr>
          <w:rFonts w:ascii="Times New Roman" w:hAnsi="Times New Roman" w:cs="Times New Roman"/>
          <w:color w:val="000000"/>
          <w:sz w:val="28"/>
          <w:szCs w:val="28"/>
        </w:rPr>
        <w:t>Г.С.Юсупова</w:t>
      </w:r>
      <w:proofErr w:type="spellEnd"/>
      <w:r>
        <w:rPr>
          <w:rFonts w:ascii="Times New Roman" w:hAnsi="Times New Roman" w:cs="Times New Roman"/>
          <w:color w:val="000000"/>
          <w:sz w:val="28"/>
          <w:szCs w:val="28"/>
        </w:rPr>
        <w:t xml:space="preserve"> </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t xml:space="preserve">                      </w:t>
      </w:r>
      <w:r>
        <w:rPr>
          <w:rFonts w:ascii="Times New Roman" w:hAnsi="Times New Roman" w:cs="Times New Roman"/>
          <w:color w:val="000000"/>
          <w:sz w:val="28"/>
          <w:szCs w:val="28"/>
        </w:rPr>
        <w:tab/>
        <w:t xml:space="preserve">  </w:t>
      </w:r>
    </w:p>
    <w:p w:rsidR="009E565C" w:rsidRDefault="009E565C" w:rsidP="009E565C">
      <w:pPr>
        <w:pStyle w:val="ConsPlusNormal"/>
        <w:jc w:val="both"/>
        <w:rPr>
          <w:rFonts w:ascii="Times New Roman" w:hAnsi="Times New Roman" w:cs="Times New Roman"/>
          <w:color w:val="000000"/>
          <w:sz w:val="28"/>
          <w:szCs w:val="28"/>
        </w:rPr>
      </w:pPr>
    </w:p>
    <w:p w:rsidR="009E565C" w:rsidRDefault="009E565C" w:rsidP="009E565C">
      <w:pPr>
        <w:rPr>
          <w:sz w:val="30"/>
        </w:rPr>
      </w:pPr>
    </w:p>
    <w:p w:rsidR="00BC5802" w:rsidRDefault="00BC5802"/>
    <w:sectPr w:rsidR="00BC580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TimBashk">
    <w:altName w:val="Times New Roman"/>
    <w:panose1 w:val="02020603050405020304"/>
    <w:charset w:val="CC"/>
    <w:family w:val="roman"/>
    <w:pitch w:val="variable"/>
    <w:sig w:usb0="00000201" w:usb1="00000000" w:usb2="00000000" w:usb3="00000000" w:csb0="00000004" w:csb1="00000000"/>
  </w:font>
  <w:font w:name="Bookman Old Style">
    <w:panose1 w:val="02050604050505020204"/>
    <w:charset w:val="CC"/>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1800"/>
    <w:rsid w:val="00150367"/>
    <w:rsid w:val="00561800"/>
    <w:rsid w:val="007E5A10"/>
    <w:rsid w:val="008D1189"/>
    <w:rsid w:val="009E565C"/>
    <w:rsid w:val="00BB47AB"/>
    <w:rsid w:val="00BC5802"/>
    <w:rsid w:val="00DB7A45"/>
    <w:rsid w:val="00E1652B"/>
    <w:rsid w:val="00ED6790"/>
    <w:rsid w:val="00FF33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EF475901-C762-434A-987D-94532381D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33D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F33DD"/>
    <w:pPr>
      <w:widowControl/>
      <w:autoSpaceDE/>
      <w:autoSpaceDN/>
      <w:adjustRightInd/>
      <w:spacing w:before="100" w:beforeAutospacing="1" w:after="100" w:afterAutospacing="1"/>
    </w:pPr>
    <w:rPr>
      <w:sz w:val="24"/>
      <w:szCs w:val="24"/>
    </w:rPr>
  </w:style>
  <w:style w:type="character" w:customStyle="1" w:styleId="2">
    <w:name w:val="Основной текст (2)_"/>
    <w:basedOn w:val="a0"/>
    <w:link w:val="20"/>
    <w:locked/>
    <w:rsid w:val="00FF33DD"/>
    <w:rPr>
      <w:sz w:val="28"/>
      <w:szCs w:val="28"/>
      <w:shd w:val="clear" w:color="auto" w:fill="FFFFFF"/>
    </w:rPr>
  </w:style>
  <w:style w:type="paragraph" w:customStyle="1" w:styleId="20">
    <w:name w:val="Основной текст (2)"/>
    <w:basedOn w:val="a"/>
    <w:link w:val="2"/>
    <w:rsid w:val="00FF33DD"/>
    <w:pPr>
      <w:shd w:val="clear" w:color="auto" w:fill="FFFFFF"/>
      <w:autoSpaceDE/>
      <w:autoSpaceDN/>
      <w:adjustRightInd/>
      <w:spacing w:before="600" w:after="960" w:line="324" w:lineRule="exact"/>
    </w:pPr>
    <w:rPr>
      <w:rFonts w:asciiTheme="minorHAnsi" w:eastAsiaTheme="minorHAnsi" w:hAnsiTheme="minorHAnsi" w:cstheme="minorBidi"/>
      <w:sz w:val="28"/>
      <w:szCs w:val="28"/>
      <w:lang w:eastAsia="en-US"/>
    </w:rPr>
  </w:style>
  <w:style w:type="paragraph" w:styleId="a4">
    <w:name w:val="Balloon Text"/>
    <w:basedOn w:val="a"/>
    <w:link w:val="a5"/>
    <w:uiPriority w:val="99"/>
    <w:semiHidden/>
    <w:unhideWhenUsed/>
    <w:rsid w:val="00FF33DD"/>
    <w:rPr>
      <w:rFonts w:ascii="Tahoma" w:hAnsi="Tahoma" w:cs="Tahoma"/>
      <w:sz w:val="16"/>
      <w:szCs w:val="16"/>
    </w:rPr>
  </w:style>
  <w:style w:type="character" w:customStyle="1" w:styleId="a5">
    <w:name w:val="Текст выноски Знак"/>
    <w:basedOn w:val="a0"/>
    <w:link w:val="a4"/>
    <w:uiPriority w:val="99"/>
    <w:semiHidden/>
    <w:rsid w:val="00FF33DD"/>
    <w:rPr>
      <w:rFonts w:ascii="Tahoma" w:eastAsia="Times New Roman" w:hAnsi="Tahoma" w:cs="Tahoma"/>
      <w:sz w:val="16"/>
      <w:szCs w:val="16"/>
      <w:lang w:eastAsia="ru-RU"/>
    </w:rPr>
  </w:style>
  <w:style w:type="paragraph" w:styleId="a6">
    <w:name w:val="Subtitle"/>
    <w:basedOn w:val="a"/>
    <w:next w:val="a7"/>
    <w:link w:val="1"/>
    <w:qFormat/>
    <w:rsid w:val="009E565C"/>
    <w:pPr>
      <w:widowControl/>
      <w:suppressAutoHyphens/>
      <w:autoSpaceDE/>
      <w:autoSpaceDN/>
      <w:adjustRightInd/>
      <w:jc w:val="center"/>
    </w:pPr>
    <w:rPr>
      <w:b/>
      <w:i/>
      <w:iCs/>
      <w:sz w:val="28"/>
      <w:szCs w:val="28"/>
      <w:lang w:eastAsia="ar-SA"/>
    </w:rPr>
  </w:style>
  <w:style w:type="character" w:customStyle="1" w:styleId="a8">
    <w:name w:val="Подзаголовок Знак"/>
    <w:basedOn w:val="a0"/>
    <w:uiPriority w:val="11"/>
    <w:rsid w:val="009E565C"/>
    <w:rPr>
      <w:rFonts w:asciiTheme="majorHAnsi" w:eastAsiaTheme="majorEastAsia" w:hAnsiTheme="majorHAnsi" w:cstheme="majorBidi"/>
      <w:i/>
      <w:iCs/>
      <w:color w:val="4F81BD" w:themeColor="accent1"/>
      <w:spacing w:val="15"/>
      <w:sz w:val="24"/>
      <w:szCs w:val="24"/>
      <w:lang w:eastAsia="ru-RU"/>
    </w:rPr>
  </w:style>
  <w:style w:type="paragraph" w:customStyle="1" w:styleId="ConsPlusNormal">
    <w:name w:val="ConsPlusNormal"/>
    <w:rsid w:val="009E565C"/>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
    <w:name w:val="Подзаголовок Знак1"/>
    <w:basedOn w:val="a0"/>
    <w:link w:val="a6"/>
    <w:locked/>
    <w:rsid w:val="009E565C"/>
    <w:rPr>
      <w:rFonts w:ascii="Times New Roman" w:eastAsia="Times New Roman" w:hAnsi="Times New Roman" w:cs="Times New Roman"/>
      <w:b/>
      <w:i/>
      <w:iCs/>
      <w:sz w:val="28"/>
      <w:szCs w:val="28"/>
      <w:lang w:eastAsia="ar-SA"/>
    </w:rPr>
  </w:style>
  <w:style w:type="paragraph" w:styleId="a7">
    <w:name w:val="Body Text"/>
    <w:basedOn w:val="a"/>
    <w:link w:val="a9"/>
    <w:uiPriority w:val="99"/>
    <w:semiHidden/>
    <w:unhideWhenUsed/>
    <w:rsid w:val="009E565C"/>
    <w:pPr>
      <w:spacing w:after="120"/>
    </w:pPr>
  </w:style>
  <w:style w:type="character" w:customStyle="1" w:styleId="a9">
    <w:name w:val="Основной текст Знак"/>
    <w:basedOn w:val="a0"/>
    <w:link w:val="a7"/>
    <w:uiPriority w:val="99"/>
    <w:semiHidden/>
    <w:rsid w:val="009E565C"/>
    <w:rPr>
      <w:rFonts w:ascii="Times New Roman" w:eastAsia="Times New Roman" w:hAnsi="Times New Roman" w:cs="Times New Roman"/>
      <w:sz w:val="20"/>
      <w:szCs w:val="20"/>
      <w:lang w:eastAsia="ru-RU"/>
    </w:rPr>
  </w:style>
  <w:style w:type="paragraph" w:customStyle="1" w:styleId="ConsTitle">
    <w:name w:val="ConsTitle"/>
    <w:rsid w:val="009E565C"/>
    <w:pPr>
      <w:widowControl w:val="0"/>
      <w:suppressAutoHyphens/>
      <w:autoSpaceDE w:val="0"/>
      <w:spacing w:after="0" w:line="240" w:lineRule="auto"/>
      <w:ind w:right="19772"/>
    </w:pPr>
    <w:rPr>
      <w:rFonts w:ascii="Arial" w:eastAsia="Times New Roman" w:hAnsi="Arial" w:cs="Arial"/>
      <w:b/>
      <w:bCs/>
      <w:sz w:val="16"/>
      <w:szCs w:val="16"/>
      <w:lang w:eastAsia="ar-SA"/>
    </w:rPr>
  </w:style>
  <w:style w:type="paragraph" w:styleId="aa">
    <w:name w:val="No Spacing"/>
    <w:uiPriority w:val="1"/>
    <w:qFormat/>
    <w:rsid w:val="00E1652B"/>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5947534">
      <w:bodyDiv w:val="1"/>
      <w:marLeft w:val="0"/>
      <w:marRight w:val="0"/>
      <w:marTop w:val="0"/>
      <w:marBottom w:val="0"/>
      <w:divBdr>
        <w:top w:val="none" w:sz="0" w:space="0" w:color="auto"/>
        <w:left w:val="none" w:sz="0" w:space="0" w:color="auto"/>
        <w:bottom w:val="none" w:sz="0" w:space="0" w:color="auto"/>
        <w:right w:val="none" w:sz="0" w:space="0" w:color="auto"/>
      </w:divBdr>
    </w:div>
    <w:div w:id="1484194913">
      <w:bodyDiv w:val="1"/>
      <w:marLeft w:val="0"/>
      <w:marRight w:val="0"/>
      <w:marTop w:val="0"/>
      <w:marBottom w:val="0"/>
      <w:divBdr>
        <w:top w:val="none" w:sz="0" w:space="0" w:color="auto"/>
        <w:left w:val="none" w:sz="0" w:space="0" w:color="auto"/>
        <w:bottom w:val="none" w:sz="0" w:space="0" w:color="auto"/>
        <w:right w:val="none" w:sz="0" w:space="0" w:color="auto"/>
      </w:divBdr>
    </w:div>
    <w:div w:id="1848712199">
      <w:bodyDiv w:val="1"/>
      <w:marLeft w:val="0"/>
      <w:marRight w:val="0"/>
      <w:marTop w:val="0"/>
      <w:marBottom w:val="0"/>
      <w:divBdr>
        <w:top w:val="none" w:sz="0" w:space="0" w:color="auto"/>
        <w:left w:val="none" w:sz="0" w:space="0" w:color="auto"/>
        <w:bottom w:val="none" w:sz="0" w:space="0" w:color="auto"/>
        <w:right w:val="none" w:sz="0" w:space="0" w:color="auto"/>
      </w:divBdr>
    </w:div>
    <w:div w:id="2112817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E8A2F3-6443-449D-8760-D9F151910D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3365</Words>
  <Characters>19184</Characters>
  <Application>Microsoft Office Word</Application>
  <DocSecurity>0</DocSecurity>
  <Lines>159</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22504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7</cp:revision>
  <cp:lastPrinted>2019-08-26T06:58:00Z</cp:lastPrinted>
  <dcterms:created xsi:type="dcterms:W3CDTF">2019-08-20T05:34:00Z</dcterms:created>
  <dcterms:modified xsi:type="dcterms:W3CDTF">2019-12-18T10:10:00Z</dcterms:modified>
</cp:coreProperties>
</file>