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Ind w:w="-142" w:type="dxa"/>
        <w:tblLook w:val="01E0" w:firstRow="1" w:lastRow="1" w:firstColumn="1" w:lastColumn="1" w:noHBand="0" w:noVBand="0"/>
      </w:tblPr>
      <w:tblGrid>
        <w:gridCol w:w="9889"/>
        <w:gridCol w:w="222"/>
        <w:gridCol w:w="222"/>
      </w:tblGrid>
      <w:tr w:rsidR="00DA207F" w:rsidTr="00DA207F">
        <w:tc>
          <w:tcPr>
            <w:tcW w:w="9889" w:type="dxa"/>
            <w:hideMark/>
          </w:tcPr>
          <w:p w:rsidR="00DA207F" w:rsidRDefault="00DA207F" w:rsidP="00E15E08"/>
          <w:p w:rsidR="00DA207F" w:rsidRDefault="00DA207F" w:rsidP="00E15E08">
            <w:pPr>
              <w:spacing w:line="254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84831" id="Прямая соединительная линия 2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DA207F" w:rsidRDefault="00DA207F" w:rsidP="00DA207F">
            <w:pPr>
              <w:spacing w:line="254" w:lineRule="auto"/>
              <w:jc w:val="both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val="be-BY" w:eastAsia="en-US"/>
              </w:rPr>
              <w:t xml:space="preserve">      </w:t>
            </w:r>
          </w:p>
        </w:tc>
        <w:tc>
          <w:tcPr>
            <w:tcW w:w="222" w:type="dxa"/>
          </w:tcPr>
          <w:p w:rsidR="00DA207F" w:rsidRDefault="00DA207F" w:rsidP="00E15E08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222" w:type="dxa"/>
          </w:tcPr>
          <w:p w:rsidR="00DA207F" w:rsidRDefault="00DA207F" w:rsidP="00E15E08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4053"/>
        <w:tblOverlap w:val="never"/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DA207F" w:rsidTr="00DA207F">
        <w:tc>
          <w:tcPr>
            <w:tcW w:w="3851" w:type="dxa"/>
            <w:hideMark/>
          </w:tcPr>
          <w:p w:rsidR="00CE688C" w:rsidRDefault="00CE688C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proofErr w:type="gramStart"/>
            <w:r w:rsidRPr="00DA207F">
              <w:rPr>
                <w:rFonts w:ascii="TimBashk" w:hAnsi="TimBashk"/>
                <w:lang w:eastAsia="en-US"/>
              </w:rPr>
              <w:t>БАШ?ОРТОСТАН</w:t>
            </w:r>
            <w:proofErr w:type="gramEnd"/>
            <w:r w:rsidRPr="00DA207F">
              <w:rPr>
                <w:rFonts w:ascii="TimBashk" w:hAnsi="TimBashk"/>
                <w:lang w:eastAsia="en-US"/>
              </w:rPr>
              <w:t xml:space="preserve">      РЕСПУБЛИКА№Ы</w:t>
            </w: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r w:rsidRPr="00DA207F">
              <w:rPr>
                <w:rFonts w:ascii="TimBashk" w:hAnsi="TimBashk"/>
                <w:lang w:eastAsia="en-US"/>
              </w:rPr>
              <w:t>ФЕДОРОВКА РАЙОНЫ</w:t>
            </w: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r w:rsidRPr="00DA207F">
              <w:rPr>
                <w:rFonts w:ascii="TimBashk" w:hAnsi="TimBashk"/>
                <w:lang w:eastAsia="en-US"/>
              </w:rPr>
              <w:t>МУНИЦИПАЛЬ РАЙОН</w:t>
            </w:r>
          </w:p>
          <w:p w:rsidR="00DA207F" w:rsidRPr="00DA207F" w:rsidRDefault="00DA207F" w:rsidP="00DA207F">
            <w:pPr>
              <w:pStyle w:val="a4"/>
              <w:jc w:val="center"/>
              <w:rPr>
                <w:rFonts w:ascii="TimBashk" w:hAnsi="TimBashk"/>
                <w:lang w:eastAsia="en-US"/>
              </w:rPr>
            </w:pPr>
            <w:proofErr w:type="gramStart"/>
            <w:r w:rsidRPr="00DA207F">
              <w:rPr>
                <w:rFonts w:ascii="TimBashk" w:hAnsi="TimBashk"/>
                <w:lang w:eastAsia="en-US"/>
              </w:rPr>
              <w:t>ХА?ИМИ</w:t>
            </w:r>
            <w:r w:rsidRPr="00DA207F">
              <w:rPr>
                <w:rFonts w:ascii="Cambria" w:hAnsi="Cambria" w:cs="Cambria"/>
                <w:bCs/>
                <w:lang w:eastAsia="en-US"/>
              </w:rPr>
              <w:t>Ә</w:t>
            </w:r>
            <w:r w:rsidRPr="00DA207F">
              <w:rPr>
                <w:rFonts w:ascii="TimBashk" w:hAnsi="TimBashk"/>
                <w:bCs/>
                <w:lang w:val="be-BY" w:eastAsia="en-US"/>
              </w:rPr>
              <w:t>ТЕ</w:t>
            </w:r>
            <w:proofErr w:type="gramEnd"/>
            <w:r w:rsidRPr="00DA207F">
              <w:rPr>
                <w:rFonts w:ascii="TimBashk" w:hAnsi="TimBashk"/>
                <w:bCs/>
                <w:lang w:val="be-BY" w:eastAsia="en-US"/>
              </w:rPr>
              <w:t xml:space="preserve"> </w:t>
            </w:r>
            <w:r w:rsidRPr="00DA207F">
              <w:rPr>
                <w:rFonts w:ascii="TimBashk" w:hAnsi="TimBashk"/>
                <w:lang w:eastAsia="en-US"/>
              </w:rPr>
              <w:t>ПОКРОВКА АУЫЛ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val="be-BY" w:eastAsia="en-US"/>
              </w:rPr>
            </w:pPr>
            <w:r w:rsidRPr="00DA207F">
              <w:rPr>
                <w:rFonts w:ascii="TimBashk" w:hAnsi="TimBashk"/>
                <w:lang w:eastAsia="en-US"/>
              </w:rPr>
              <w:t xml:space="preserve">СОВЕТЫАУЫЛ </w:t>
            </w:r>
            <w:proofErr w:type="gramStart"/>
            <w:r w:rsidRPr="00DA207F">
              <w:rPr>
                <w:rFonts w:ascii="TimBashk" w:hAnsi="TimBashk"/>
                <w:lang w:eastAsia="en-US"/>
              </w:rPr>
              <w:t>БИЛ»М</w:t>
            </w:r>
            <w:proofErr w:type="gramEnd"/>
            <w:r w:rsidRPr="00DA207F">
              <w:rPr>
                <w:rFonts w:ascii="TimBashk" w:hAnsi="TimBashk"/>
                <w:lang w:eastAsia="en-US"/>
              </w:rPr>
              <w:t>»№</w:t>
            </w:r>
            <w:r w:rsidRPr="00DA207F">
              <w:rPr>
                <w:rFonts w:ascii="TimBashk" w:hAnsi="TimBashk" w:cs="Cambria"/>
                <w:bCs/>
                <w:lang w:eastAsia="en-US"/>
              </w:rPr>
              <w:t>Е</w:t>
            </w:r>
            <w:r w:rsidRPr="00DA207F">
              <w:rPr>
                <w:rFonts w:ascii="TimBashk" w:hAnsi="TimBashk"/>
                <w:lang w:eastAsia="en-US"/>
              </w:rPr>
              <w:t xml:space="preserve"> ХА?ИМИ</w:t>
            </w:r>
            <w:r w:rsidRPr="00DA207F">
              <w:rPr>
                <w:rFonts w:ascii="Cambria" w:hAnsi="Cambria" w:cs="Cambria"/>
                <w:bCs/>
                <w:lang w:eastAsia="en-US"/>
              </w:rPr>
              <w:t>Ә</w:t>
            </w:r>
            <w:r w:rsidRPr="00DA207F">
              <w:rPr>
                <w:rFonts w:ascii="TimBashk" w:hAnsi="TimBashk"/>
                <w:bCs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DA207F" w:rsidRDefault="00DA207F" w:rsidP="00DA207F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3921" w:type="dxa"/>
            <w:hideMark/>
          </w:tcPr>
          <w:p w:rsidR="00CE688C" w:rsidRDefault="00CE688C" w:rsidP="00DA207F">
            <w:pPr>
              <w:pStyle w:val="a4"/>
              <w:jc w:val="center"/>
              <w:rPr>
                <w:bCs/>
                <w:lang w:eastAsia="en-US"/>
              </w:rPr>
            </w:pP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СЕЛЬСКОГО ПОСЕЛЕНИЯ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ПОКРОВСКИЙ СЕЛЬСОВЕТ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РАЙОНА</w:t>
            </w:r>
          </w:p>
          <w:p w:rsidR="00DA207F" w:rsidRDefault="00DA207F" w:rsidP="00DA207F">
            <w:pPr>
              <w:pStyle w:val="a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>
              <w:rPr>
                <w:lang w:eastAsia="en-US"/>
              </w:rPr>
              <w:t>Е</w:t>
            </w:r>
            <w:r>
              <w:rPr>
                <w:bCs/>
                <w:lang w:eastAsia="en-US"/>
              </w:rPr>
              <w:t>ДОРОВСКИЙ РАЙОН</w:t>
            </w:r>
          </w:p>
          <w:p w:rsidR="00DA207F" w:rsidRDefault="00DA207F" w:rsidP="00DA20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РЕСПУБЛИКИ БАШКОРТОСТАН</w:t>
            </w:r>
          </w:p>
        </w:tc>
      </w:tr>
    </w:tbl>
    <w:p w:rsidR="008A5EC3" w:rsidRPr="008A5EC3" w:rsidRDefault="00CE688C" w:rsidP="00DA2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proofErr w:type="spellStart"/>
      <w:r w:rsidR="00DA207F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>АРАР</w:t>
      </w:r>
      <w:proofErr w:type="spellEnd"/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A5EC3" w:rsidRPr="008A5EC3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8A5EC3" w:rsidRPr="008A5EC3" w:rsidRDefault="004E6DEC" w:rsidP="008A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A5EC3" w:rsidRPr="008A5EC3">
        <w:rPr>
          <w:rFonts w:ascii="Times New Roman" w:hAnsi="Times New Roman" w:cs="Times New Roman"/>
          <w:bCs/>
          <w:sz w:val="28"/>
          <w:szCs w:val="28"/>
        </w:rPr>
        <w:t xml:space="preserve">   июль</w:t>
      </w:r>
      <w:r w:rsidR="008A5EC3" w:rsidRPr="008A5EC3">
        <w:rPr>
          <w:rFonts w:ascii="Times New Roman" w:hAnsi="Times New Roman" w:cs="Times New Roman"/>
          <w:sz w:val="28"/>
          <w:szCs w:val="28"/>
        </w:rPr>
        <w:t xml:space="preserve">    2020 й</w:t>
      </w:r>
      <w:r w:rsidR="00DA207F">
        <w:rPr>
          <w:rFonts w:ascii="Times New Roman" w:hAnsi="Times New Roman" w:cs="Times New Roman"/>
          <w:color w:val="FF0000"/>
          <w:sz w:val="28"/>
          <w:szCs w:val="28"/>
        </w:rPr>
        <w:t xml:space="preserve">.            </w:t>
      </w:r>
      <w:r w:rsidR="00CE68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A20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A5EC3" w:rsidRPr="00F262FD">
        <w:rPr>
          <w:rFonts w:ascii="Times New Roman" w:hAnsi="Times New Roman" w:cs="Times New Roman"/>
          <w:color w:val="FF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8A5EC3" w:rsidRPr="008A5E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6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8A5EC3" w:rsidRPr="008A5EC3">
        <w:rPr>
          <w:rFonts w:ascii="Times New Roman" w:hAnsi="Times New Roman" w:cs="Times New Roman"/>
          <w:sz w:val="28"/>
          <w:szCs w:val="28"/>
        </w:rPr>
        <w:t xml:space="preserve">  02 июля   2020 года   </w:t>
      </w:r>
    </w:p>
    <w:p w:rsidR="008A5EC3" w:rsidRPr="00CE688C" w:rsidRDefault="008A5EC3" w:rsidP="00DA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CE688C">
        <w:rPr>
          <w:rFonts w:ascii="Times New Roman" w:hAnsi="Times New Roman" w:cs="Times New Roman"/>
          <w:b/>
          <w:sz w:val="28"/>
          <w:szCs w:val="28"/>
        </w:rPr>
        <w:t>утверждении  Программы</w:t>
      </w:r>
      <w:proofErr w:type="gramEnd"/>
      <w:r w:rsidRPr="00CE688C">
        <w:rPr>
          <w:rFonts w:ascii="Times New Roman" w:hAnsi="Times New Roman" w:cs="Times New Roman"/>
          <w:b/>
          <w:sz w:val="28"/>
          <w:szCs w:val="28"/>
        </w:rPr>
        <w:t xml:space="preserve">  комплексного развития социальной инфраструктуры сельского поселения Покровский сельсовет муниципального района Федоровский район</w:t>
      </w:r>
      <w:r w:rsidR="00F262FD" w:rsidRPr="00CE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88C">
        <w:rPr>
          <w:rFonts w:ascii="Times New Roman" w:hAnsi="Times New Roman" w:cs="Times New Roman"/>
          <w:b/>
          <w:sz w:val="28"/>
          <w:szCs w:val="28"/>
        </w:rPr>
        <w:t>Республики Башкортостан на 2020-2034 годы</w:t>
      </w:r>
    </w:p>
    <w:p w:rsidR="008A5EC3" w:rsidRPr="00CE688C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5EC3" w:rsidRPr="00CE688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Покровский сельсовет муниципального района Федоровский район Республики Башкортостан, </w:t>
      </w:r>
    </w:p>
    <w:p w:rsidR="008A5EC3" w:rsidRPr="00CE688C" w:rsidRDefault="008A5EC3" w:rsidP="00DA207F">
      <w:pPr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5EC3" w:rsidRPr="00CE688C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</w:t>
      </w:r>
      <w:proofErr w:type="gramStart"/>
      <w:r w:rsidRPr="00CE688C">
        <w:rPr>
          <w:rFonts w:ascii="Times New Roman" w:hAnsi="Times New Roman" w:cs="Times New Roman"/>
          <w:sz w:val="28"/>
          <w:szCs w:val="28"/>
        </w:rPr>
        <w:t>комплексного  развития</w:t>
      </w:r>
      <w:proofErr w:type="gramEnd"/>
      <w:r w:rsidRPr="00CE688C">
        <w:rPr>
          <w:rFonts w:ascii="Times New Roman" w:hAnsi="Times New Roman" w:cs="Times New Roman"/>
          <w:sz w:val="28"/>
          <w:szCs w:val="28"/>
        </w:rPr>
        <w:t xml:space="preserve"> социальной инфраструктуры сельского поселения Покровский сельсовет муниципального района Федоровский район Республики Башкортостан на 2020-2034 годы.</w:t>
      </w: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EC3" w:rsidRPr="00CE688C">
        <w:rPr>
          <w:rFonts w:ascii="Times New Roman" w:hAnsi="Times New Roman" w:cs="Times New Roman"/>
          <w:sz w:val="28"/>
          <w:szCs w:val="28"/>
        </w:rPr>
        <w:t xml:space="preserve">2.  Настоящее Постановление </w:t>
      </w:r>
      <w:proofErr w:type="gramStart"/>
      <w:r w:rsidR="008A5EC3" w:rsidRPr="00CE688C">
        <w:rPr>
          <w:rFonts w:ascii="Times New Roman" w:hAnsi="Times New Roman" w:cs="Times New Roman"/>
          <w:sz w:val="28"/>
          <w:szCs w:val="28"/>
        </w:rPr>
        <w:t>обнародовать  на</w:t>
      </w:r>
      <w:proofErr w:type="gramEnd"/>
      <w:r w:rsidR="008A5EC3" w:rsidRPr="00CE688C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 сельского поселения и разместить на  официальном сайте администрации сельского поселения </w:t>
      </w:r>
      <w:r w:rsidR="00F262FD" w:rsidRPr="00CE688C">
        <w:rPr>
          <w:rFonts w:ascii="Times New Roman" w:hAnsi="Times New Roman" w:cs="Times New Roman"/>
          <w:sz w:val="28"/>
          <w:szCs w:val="28"/>
        </w:rPr>
        <w:t>Пок</w:t>
      </w:r>
      <w:r w:rsidR="008A5EC3" w:rsidRPr="00CE688C">
        <w:rPr>
          <w:rFonts w:ascii="Times New Roman" w:hAnsi="Times New Roman" w:cs="Times New Roman"/>
          <w:sz w:val="28"/>
          <w:szCs w:val="28"/>
        </w:rPr>
        <w:t>ровский сельсовет муниципального района Федоровский район Республики Башкортостан в сети «Интернет».</w:t>
      </w: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8A5EC3" w:rsidRPr="00CE688C">
        <w:rPr>
          <w:rFonts w:ascii="Times New Roman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</w:p>
    <w:p w:rsidR="008A5EC3" w:rsidRPr="00CE688C" w:rsidRDefault="00DA207F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EC3" w:rsidRPr="00CE688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A5EC3" w:rsidRPr="00CE688C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CE688C" w:rsidRDefault="008A5EC3" w:rsidP="00CE688C">
      <w:pPr>
        <w:jc w:val="both"/>
        <w:rPr>
          <w:rFonts w:ascii="Times New Roman" w:hAnsi="Times New Roman" w:cs="Times New Roman"/>
          <w:sz w:val="28"/>
          <w:szCs w:val="28"/>
        </w:rPr>
      </w:pPr>
      <w:r w:rsidRPr="00CE688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262FD" w:rsidRPr="00CE68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207F" w:rsidRPr="00CE68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62FD" w:rsidRPr="00CE688C">
        <w:rPr>
          <w:rFonts w:ascii="Times New Roman" w:hAnsi="Times New Roman" w:cs="Times New Roman"/>
          <w:sz w:val="28"/>
          <w:szCs w:val="28"/>
        </w:rPr>
        <w:t xml:space="preserve"> </w:t>
      </w:r>
      <w:r w:rsidRPr="00CE68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688C">
        <w:rPr>
          <w:rFonts w:ascii="Times New Roman" w:hAnsi="Times New Roman" w:cs="Times New Roman"/>
          <w:sz w:val="28"/>
          <w:szCs w:val="28"/>
        </w:rPr>
        <w:t>Г.С.Юсупова</w:t>
      </w:r>
      <w:proofErr w:type="spellEnd"/>
    </w:p>
    <w:p w:rsidR="008A5EC3" w:rsidRPr="008A5EC3" w:rsidRDefault="008A5EC3" w:rsidP="00CE688C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8A5EC3" w:rsidRPr="008A5EC3" w:rsidRDefault="008A5EC3" w:rsidP="00DA207F">
      <w:pPr>
        <w:pStyle w:val="a4"/>
        <w:jc w:val="right"/>
      </w:pPr>
      <w:r w:rsidRPr="008A5EC3">
        <w:t>УТВЕРЖДЕНА</w:t>
      </w:r>
    </w:p>
    <w:p w:rsidR="008A5EC3" w:rsidRPr="008A5EC3" w:rsidRDefault="008A5EC3" w:rsidP="00DA207F">
      <w:pPr>
        <w:pStyle w:val="a4"/>
        <w:jc w:val="right"/>
      </w:pPr>
    </w:p>
    <w:p w:rsidR="008A5EC3" w:rsidRPr="008A5EC3" w:rsidRDefault="008A5EC3" w:rsidP="00DA207F">
      <w:pPr>
        <w:pStyle w:val="a4"/>
        <w:jc w:val="right"/>
      </w:pPr>
      <w:r w:rsidRPr="008A5EC3">
        <w:t>постановлением главы</w:t>
      </w:r>
      <w:r w:rsidR="00DA207F">
        <w:t xml:space="preserve"> </w:t>
      </w:r>
      <w:r w:rsidRPr="008A5EC3">
        <w:t>администрации</w:t>
      </w:r>
    </w:p>
    <w:p w:rsidR="008A5EC3" w:rsidRPr="008A5EC3" w:rsidRDefault="008A5EC3" w:rsidP="00DA207F">
      <w:pPr>
        <w:pStyle w:val="a4"/>
        <w:jc w:val="right"/>
      </w:pPr>
      <w:r w:rsidRPr="008A5EC3">
        <w:t xml:space="preserve"> сельского поселения</w:t>
      </w:r>
      <w:r w:rsidR="00DA207F">
        <w:t xml:space="preserve"> </w:t>
      </w:r>
      <w:r w:rsidR="00F262FD">
        <w:t>Пок</w:t>
      </w:r>
      <w:r w:rsidRPr="008A5EC3">
        <w:t>ровский сельсовет</w:t>
      </w:r>
    </w:p>
    <w:p w:rsidR="008A5EC3" w:rsidRPr="008A5EC3" w:rsidRDefault="008A5EC3" w:rsidP="00DA207F">
      <w:pPr>
        <w:pStyle w:val="a4"/>
        <w:jc w:val="right"/>
      </w:pPr>
      <w:r w:rsidRPr="008A5EC3">
        <w:t>муниципального района</w:t>
      </w:r>
      <w:r w:rsidR="00DA207F">
        <w:t xml:space="preserve"> </w:t>
      </w:r>
      <w:r w:rsidRPr="008A5EC3">
        <w:t>Федоровский район</w:t>
      </w:r>
    </w:p>
    <w:p w:rsidR="008A5EC3" w:rsidRPr="008A5EC3" w:rsidRDefault="008A5EC3" w:rsidP="00DA207F">
      <w:pPr>
        <w:pStyle w:val="a4"/>
        <w:jc w:val="right"/>
      </w:pPr>
      <w:r w:rsidRPr="008A5EC3">
        <w:t>Республики Башкортостан</w:t>
      </w:r>
    </w:p>
    <w:p w:rsidR="008A5EC3" w:rsidRPr="00F262FD" w:rsidRDefault="008A5EC3" w:rsidP="00DA207F">
      <w:pPr>
        <w:pStyle w:val="a4"/>
        <w:jc w:val="right"/>
        <w:rPr>
          <w:color w:val="FF0000"/>
          <w:sz w:val="28"/>
          <w:szCs w:val="28"/>
        </w:rPr>
      </w:pPr>
      <w:r w:rsidRPr="00F262FD">
        <w:rPr>
          <w:color w:val="FF0000"/>
        </w:rPr>
        <w:t xml:space="preserve">от 02 июля 2020 г. № </w:t>
      </w:r>
      <w:r w:rsidR="004E6DEC">
        <w:rPr>
          <w:color w:val="FF0000"/>
        </w:rPr>
        <w:t>17</w:t>
      </w:r>
    </w:p>
    <w:p w:rsidR="008A5EC3" w:rsidRPr="008A5EC3" w:rsidRDefault="008A5EC3" w:rsidP="00DA207F">
      <w:pPr>
        <w:pStyle w:val="a4"/>
        <w:jc w:val="right"/>
        <w:rPr>
          <w:sz w:val="28"/>
          <w:szCs w:val="28"/>
        </w:rPr>
      </w:pPr>
    </w:p>
    <w:p w:rsidR="008A5EC3" w:rsidRPr="008A5EC3" w:rsidRDefault="00DA207F" w:rsidP="00DA2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</w:t>
      </w:r>
      <w:r w:rsidR="008A5EC3" w:rsidRPr="008A5E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сельского поселения </w:t>
      </w:r>
      <w:r w:rsidR="00F262FD">
        <w:rPr>
          <w:rFonts w:ascii="Times New Roman" w:hAnsi="Times New Roman" w:cs="Times New Roman"/>
          <w:b/>
          <w:sz w:val="28"/>
          <w:szCs w:val="28"/>
        </w:rPr>
        <w:t>Пок</w:t>
      </w:r>
      <w:r w:rsidRPr="008A5EC3">
        <w:rPr>
          <w:rFonts w:ascii="Times New Roman" w:hAnsi="Times New Roman" w:cs="Times New Roman"/>
          <w:b/>
          <w:sz w:val="28"/>
          <w:szCs w:val="28"/>
        </w:rPr>
        <w:t>ровский сельсовет муниципального района Федоровский район Республики Башкортостан на 2020-2034 годы</w:t>
      </w: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405"/>
      </w:tblGrid>
      <w:tr w:rsidR="008A5EC3" w:rsidRPr="008A5EC3" w:rsidTr="00F262FD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F26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ровский сельсовет муниципального района Федоровский район Республики Башкортостан на 2020-2034 годы</w:t>
            </w:r>
          </w:p>
        </w:tc>
      </w:tr>
      <w:tr w:rsidR="008A5EC3" w:rsidRPr="008A5EC3" w:rsidTr="00F262FD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F26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сельсовет муниципального района Федоровский район Республики Башкортостан, Устав Совета сельского поселения </w:t>
            </w:r>
            <w:proofErr w:type="gramStart"/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программы: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сельского поселения</w:t>
            </w:r>
            <w:r w:rsidR="00F262FD">
              <w:rPr>
                <w:rFonts w:ascii="Times New Roman" w:hAnsi="Times New Roman" w:cs="Times New Roman"/>
                <w:sz w:val="28"/>
                <w:szCs w:val="28"/>
              </w:rPr>
              <w:t xml:space="preserve"> Пок</w:t>
            </w:r>
            <w:r w:rsidR="00F262FD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</w:tr>
      <w:tr w:rsidR="008A5EC3" w:rsidRPr="008A5EC3" w:rsidTr="00F262FD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8A5EC3" w:rsidRPr="008A5EC3" w:rsidTr="00F262FD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2020-2034 годы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432"/>
      </w:tblGrid>
      <w:tr w:rsidR="008A5EC3" w:rsidRPr="008A5EC3" w:rsidTr="002F4CAB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83CC4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Башкортостан;</w:t>
            </w:r>
          </w:p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- предприятия, организации, предприниматели сельского поселения 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83CC4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Башкортостан;</w:t>
            </w:r>
          </w:p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- население сельского поселения 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83CC4"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ровский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8A5EC3" w:rsidRPr="008A5EC3" w:rsidTr="002F4CAB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A5EC3" w:rsidRPr="008A5EC3" w:rsidTr="002F4CAB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контроля за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DA20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Покровский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Федоровский район Республики Башкортостан</w:t>
            </w:r>
          </w:p>
        </w:tc>
      </w:tr>
    </w:tbl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 xml:space="preserve"> 1.Введение</w:t>
      </w:r>
    </w:p>
    <w:p w:rsidR="008A5EC3" w:rsidRPr="008A5EC3" w:rsidRDefault="008A5EC3" w:rsidP="008A5EC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Необходимость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реализации  закона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Стратегический план развития сельского поселения отвечает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потребностям  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 (далее – Программа)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содержит  чёткое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совокупность  увязанных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 xml:space="preserve">Цели развития сельского поселения и программные мероприятия, а также необходимые для их реализации ресурсы, обозначенные в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Программе,  могут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>ровский</w:t>
      </w:r>
      <w:proofErr w:type="gramEnd"/>
      <w:r w:rsidR="00183CC4" w:rsidRPr="008A5EC3">
        <w:rPr>
          <w:rFonts w:ascii="Times New Roman" w:hAnsi="Times New Roman" w:cs="Times New Roman"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внутримуниципальной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>, межмуниципальной и межрегиональной кооперации.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Главной целью Программы является повышение качества жизни населения, его занятости и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Для обеспечения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условий  успешного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относится  совокупность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 xml:space="preserve">2. Социально-экономическая </w:t>
      </w:r>
      <w:proofErr w:type="gramStart"/>
      <w:r w:rsidRPr="008A5EC3">
        <w:rPr>
          <w:rFonts w:ascii="Times New Roman" w:hAnsi="Times New Roman" w:cs="Times New Roman"/>
          <w:b/>
          <w:sz w:val="28"/>
          <w:szCs w:val="28"/>
        </w:rPr>
        <w:t>ситуация  и</w:t>
      </w:r>
      <w:proofErr w:type="gramEnd"/>
      <w:r w:rsidRPr="008A5EC3">
        <w:rPr>
          <w:rFonts w:ascii="Times New Roman" w:hAnsi="Times New Roman" w:cs="Times New Roman"/>
          <w:b/>
          <w:sz w:val="28"/>
          <w:szCs w:val="28"/>
        </w:rPr>
        <w:t xml:space="preserve"> потенциал развития  сельского поселения </w:t>
      </w:r>
      <w:r w:rsidR="00183CC4" w:rsidRPr="00183CC4"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Pr="008A5E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2.1. Анализ социального развития сельского поселения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Общая площадь сельского поселения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E6DEC">
        <w:rPr>
          <w:rFonts w:ascii="Times New Roman" w:hAnsi="Times New Roman" w:cs="Times New Roman"/>
          <w:b/>
          <w:color w:val="FF0000"/>
          <w:sz w:val="28"/>
          <w:szCs w:val="28"/>
        </w:rPr>
        <w:t>9106</w:t>
      </w:r>
      <w:proofErr w:type="gramEnd"/>
      <w:r w:rsidR="00DA20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Численность населения по данным на 01.01.2020 года составила </w:t>
      </w:r>
      <w:r w:rsidR="00DA207F">
        <w:rPr>
          <w:rFonts w:ascii="Times New Roman" w:hAnsi="Times New Roman" w:cs="Times New Roman"/>
          <w:b/>
          <w:sz w:val="28"/>
          <w:szCs w:val="28"/>
        </w:rPr>
        <w:t xml:space="preserve">538 </w:t>
      </w:r>
      <w:r w:rsidRPr="008A5EC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входят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д.</w:t>
      </w:r>
      <w:r w:rsidR="00183CC4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(административный центр), </w:t>
      </w:r>
      <w:r w:rsidR="00183C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="00183CC4">
        <w:rPr>
          <w:rFonts w:ascii="Times New Roman" w:hAnsi="Times New Roman" w:cs="Times New Roman"/>
          <w:sz w:val="28"/>
          <w:szCs w:val="28"/>
        </w:rPr>
        <w:t>Ильиновка,д</w:t>
      </w:r>
      <w:proofErr w:type="spellEnd"/>
      <w:r w:rsidR="00183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CC4">
        <w:rPr>
          <w:rFonts w:ascii="Times New Roman" w:hAnsi="Times New Roman" w:cs="Times New Roman"/>
          <w:sz w:val="28"/>
          <w:szCs w:val="28"/>
        </w:rPr>
        <w:t xml:space="preserve"> Новониколаевка, Русский Сухой Изяк, Татарский Сухой Изяк, Гороховка, Старониколаевка.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Наличие земельных ресурсов сельского поселения сельсовет: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07"/>
      </w:tblGrid>
      <w:tr w:rsidR="008A5EC3" w:rsidRPr="008A5EC3" w:rsidTr="002F4CAB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га</w:t>
            </w:r>
          </w:p>
        </w:tc>
      </w:tr>
      <w:tr w:rsidR="008A5EC3" w:rsidRPr="008A5EC3" w:rsidTr="002F4CA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Земли сельхоз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4E6DEC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8956</w:t>
            </w:r>
          </w:p>
        </w:tc>
      </w:tr>
      <w:tr w:rsidR="008A5EC3" w:rsidRPr="008A5EC3" w:rsidTr="002F4CAB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 (земли транспорта, земли специального назначения)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1673</w:t>
            </w:r>
          </w:p>
        </w:tc>
      </w:tr>
      <w:tr w:rsidR="008A5EC3" w:rsidRPr="008A5EC3" w:rsidTr="002F4CAB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Лесные земли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4E6DEC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</w:t>
            </w:r>
            <w:r w:rsidR="008A5EC3" w:rsidRPr="002F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1050</w:t>
            </w:r>
          </w:p>
        </w:tc>
      </w:tr>
      <w:tr w:rsidR="008A5EC3" w:rsidRPr="008A5EC3" w:rsidTr="002F4CAB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</w:tr>
      <w:tr w:rsidR="008A5EC3" w:rsidRPr="008A5EC3" w:rsidTr="002F4CAB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земель в границах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2F4CAB" w:rsidRDefault="004E6DEC" w:rsidP="002F4C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9106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2.2   Административное деление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включает в себя </w:t>
      </w:r>
      <w:r w:rsidR="00183CC4">
        <w:rPr>
          <w:rFonts w:ascii="Times New Roman" w:hAnsi="Times New Roman" w:cs="Times New Roman"/>
          <w:sz w:val="28"/>
          <w:szCs w:val="28"/>
        </w:rPr>
        <w:t>7 населенных пунктов</w:t>
      </w:r>
      <w:r w:rsidRPr="008A5EC3">
        <w:rPr>
          <w:rFonts w:ascii="Times New Roman" w:hAnsi="Times New Roman" w:cs="Times New Roman"/>
          <w:sz w:val="28"/>
          <w:szCs w:val="28"/>
        </w:rPr>
        <w:t xml:space="preserve">, с административным центром в </w:t>
      </w:r>
      <w:r w:rsidR="00183CC4">
        <w:rPr>
          <w:rFonts w:ascii="Times New Roman" w:hAnsi="Times New Roman" w:cs="Times New Roman"/>
          <w:sz w:val="28"/>
          <w:szCs w:val="28"/>
        </w:rPr>
        <w:t>д. Покровка</w:t>
      </w:r>
      <w:r w:rsidRPr="008A5EC3">
        <w:rPr>
          <w:rFonts w:ascii="Times New Roman" w:hAnsi="Times New Roman" w:cs="Times New Roman"/>
          <w:sz w:val="28"/>
          <w:szCs w:val="28"/>
        </w:rPr>
        <w:t>.</w:t>
      </w: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061"/>
        <w:gridCol w:w="1559"/>
        <w:gridCol w:w="2101"/>
        <w:gridCol w:w="1549"/>
      </w:tblGrid>
      <w:tr w:rsidR="008A5EC3" w:rsidRPr="008A5EC3" w:rsidTr="002F4CAB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сельского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поселения,  с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административного центра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Расстояние от населенного пункта до административного</w:t>
            </w:r>
          </w:p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центра, км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до  районного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центра, км</w:t>
            </w:r>
          </w:p>
        </w:tc>
      </w:tr>
      <w:tr w:rsidR="008A5EC3" w:rsidRPr="008A5EC3" w:rsidTr="002F4CAB">
        <w:trPr>
          <w:trHeight w:val="24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2F4CAB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2F4CAB"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Федоровский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Башкортостан,  административный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центр –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F4CAB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2F4CAB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5EC3" w:rsidRPr="008A5EC3" w:rsidTr="002F4CAB">
        <w:trPr>
          <w:trHeight w:val="34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Default="008A5EC3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758C1">
              <w:rPr>
                <w:rFonts w:ascii="Times New Roman" w:hAnsi="Times New Roman" w:cs="Times New Roman"/>
                <w:sz w:val="28"/>
                <w:szCs w:val="28"/>
              </w:rPr>
              <w:t>Гороховка</w:t>
            </w:r>
            <w:proofErr w:type="spellEnd"/>
            <w:r w:rsidR="00F7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Д.Новониколаевка</w:t>
            </w:r>
            <w:proofErr w:type="spellEnd"/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 Изяк</w:t>
            </w:r>
          </w:p>
          <w:p w:rsidR="00F758C1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Д.Татарский Сухой Изяк</w:t>
            </w:r>
          </w:p>
          <w:p w:rsidR="00F758C1" w:rsidRPr="008A5EC3" w:rsidRDefault="00F758C1" w:rsidP="00F758C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Старониколаевка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F758C1" w:rsidRP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P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58C1" w:rsidRDefault="00F758C1" w:rsidP="00F758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P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758C1" w:rsidRDefault="00F758C1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758C1" w:rsidRDefault="00F758C1" w:rsidP="00F75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C1" w:rsidRPr="00F758C1" w:rsidRDefault="00F758C1" w:rsidP="00F7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2.3 Демографическая ситуация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Общая  численность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населения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на 01.01.2020 года  составила </w:t>
      </w:r>
      <w:r w:rsidR="00DA207F">
        <w:rPr>
          <w:rFonts w:ascii="Times New Roman" w:hAnsi="Times New Roman" w:cs="Times New Roman"/>
          <w:sz w:val="28"/>
          <w:szCs w:val="28"/>
        </w:rPr>
        <w:t>538</w:t>
      </w:r>
      <w:r w:rsidRPr="008A5EC3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Численность  трудоспособного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возраста  составляет 609 человек (40 % от общей  численности). 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Данные о возрастной структуре населения на 01. 01. 2020 г.</w:t>
      </w:r>
    </w:p>
    <w:p w:rsidR="00EA6D75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br/>
      </w:r>
    </w:p>
    <w:p w:rsidR="00DA207F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207F" w:rsidRDefault="00DA207F" w:rsidP="008A5E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298"/>
        <w:gridCol w:w="968"/>
        <w:gridCol w:w="967"/>
        <w:gridCol w:w="2267"/>
        <w:gridCol w:w="1749"/>
      </w:tblGrid>
      <w:tr w:rsidR="008A5EC3" w:rsidRPr="008A5EC3" w:rsidTr="002F4CAB">
        <w:trPr>
          <w:trHeight w:val="43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 СП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Число жителей, чел.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Детей от 0 до 3 лет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Детей от 3 до 16 лет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8A5EC3" w:rsidRPr="008A5EC3" w:rsidTr="002F4CAB">
        <w:trPr>
          <w:trHeight w:val="5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183CC4" w:rsidP="002F4C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A207F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18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183CC4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Демографическая ситуация в сельском поселении </w:t>
      </w:r>
      <w:r w:rsidR="00183CC4">
        <w:rPr>
          <w:rFonts w:ascii="Times New Roman" w:hAnsi="Times New Roman" w:cs="Times New Roman"/>
          <w:sz w:val="28"/>
          <w:szCs w:val="28"/>
        </w:rPr>
        <w:t>Пок</w:t>
      </w:r>
      <w:r w:rsidR="00183CC4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с каждым годом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ухудшается,  число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умерших  превышает число родившихся.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Баланс  населения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также  ухудшается, увеличивается число</w:t>
      </w:r>
      <w:r w:rsidR="00183CC4">
        <w:rPr>
          <w:rFonts w:ascii="Times New Roman" w:hAnsi="Times New Roman" w:cs="Times New Roman"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sz w:val="28"/>
          <w:szCs w:val="28"/>
        </w:rPr>
        <w:t xml:space="preserve">убывших, над числом прибывших на территорию сельского поселения.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Снижение уровня демографии обуславливается короткой продолжительностью жизни, невысокой рождаемостью, объясняется следующими факторами: многократным повышением стоимости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),  появилась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государственные выплаты за рождение первого и второго ребенка;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2.4    Рынок труда в сельском поселении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Численность трудоспособного населения-  </w:t>
      </w:r>
      <w:r w:rsidR="00DD6CE9">
        <w:rPr>
          <w:rFonts w:ascii="Times New Roman" w:hAnsi="Times New Roman" w:cs="Times New Roman"/>
          <w:sz w:val="28"/>
          <w:szCs w:val="28"/>
        </w:rPr>
        <w:t xml:space="preserve">266 </w:t>
      </w:r>
      <w:r w:rsidRPr="008A5EC3">
        <w:rPr>
          <w:rFonts w:ascii="Times New Roman" w:hAnsi="Times New Roman" w:cs="Times New Roman"/>
          <w:sz w:val="28"/>
          <w:szCs w:val="28"/>
        </w:rPr>
        <w:t xml:space="preserve">человек. Доля численности населения в трудоспособном возрасте от общей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составляет  40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>% процентов. В связи с отсутствием крупных предприятий, часть трудоспособного населения вынуждена работать за пределами сельского поселения</w:t>
      </w:r>
      <w:r w:rsidR="00DD6CE9" w:rsidRPr="00DD6CE9">
        <w:rPr>
          <w:rFonts w:ascii="Times New Roman" w:hAnsi="Times New Roman" w:cs="Times New Roman"/>
          <w:sz w:val="28"/>
          <w:szCs w:val="28"/>
        </w:rPr>
        <w:t xml:space="preserve"> </w:t>
      </w:r>
      <w:r w:rsidR="00DD6CE9">
        <w:rPr>
          <w:rFonts w:ascii="Times New Roman" w:hAnsi="Times New Roman" w:cs="Times New Roman"/>
          <w:sz w:val="28"/>
          <w:szCs w:val="28"/>
        </w:rPr>
        <w:t>Пок</w:t>
      </w:r>
      <w:r w:rsidR="00DD6CE9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3035"/>
      </w:tblGrid>
      <w:tr w:rsidR="008A5EC3" w:rsidRPr="008A5EC3" w:rsidTr="002F4CAB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жителей всего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8A5EC3" w:rsidRPr="008A5EC3" w:rsidTr="002F4CAB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8A5EC3" w:rsidRPr="008A5EC3" w:rsidTr="002F4CAB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8A5EC3" w:rsidRPr="008A5EC3" w:rsidTr="002F4CAB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% работающих от общего кол-</w:t>
            </w: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ва  жителей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5EC3" w:rsidRPr="008A5EC3" w:rsidTr="002F4CAB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A5EC3" w:rsidRPr="008A5EC3" w:rsidTr="002F4CAB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8A5EC3" w:rsidRPr="008A5EC3" w:rsidTr="002F4CAB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дворов, занимающихся ЛПХ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8A5EC3" w:rsidRPr="008A5EC3" w:rsidTr="002F4CAB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DD6CE9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Из приведенных данных видно, что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лишь  67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трудоустроены. Пенсионеры составляют 29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%  населения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. В сельском поселении существует серьезная проблема занятости трудоспособного населения. В связи с этим одной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из  главных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задач для органов местного самоуправления в сельском поселении должна стать занятость населения.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2.5 Развитие отраслей социальной сферы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Прогнозом на 2020 год и на период до 2034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года  определены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следующие приоритеты социального  развития сельского поселения</w:t>
      </w:r>
      <w:r w:rsidR="002F4CAB" w:rsidRPr="002F4CAB">
        <w:rPr>
          <w:rFonts w:ascii="Times New Roman" w:hAnsi="Times New Roman" w:cs="Times New Roman"/>
          <w:sz w:val="28"/>
          <w:szCs w:val="28"/>
        </w:rPr>
        <w:t xml:space="preserve">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-повышение уровня жизни населения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Башкортостан, в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-развитие жилищной сферы в сельском поселении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-создание условий для гармоничного развития подрастающего поколения в сельском поселении </w:t>
      </w:r>
      <w:r w:rsidR="00DD6CE9">
        <w:rPr>
          <w:rFonts w:ascii="Times New Roman" w:hAnsi="Times New Roman" w:cs="Times New Roman"/>
          <w:sz w:val="28"/>
          <w:szCs w:val="28"/>
        </w:rPr>
        <w:t>Пок</w:t>
      </w:r>
      <w:r w:rsidR="00DD6CE9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сельсовет;</w:t>
      </w:r>
    </w:p>
    <w:p w:rsidR="00DA207F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-сохранение культурного наследия.</w:t>
      </w:r>
    </w:p>
    <w:p w:rsidR="008A5EC3" w:rsidRPr="00DA207F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2.6 Культура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Предоставление услуг населению в области культуры в сельском поселении </w:t>
      </w:r>
      <w:r w:rsidR="00EA6D75">
        <w:rPr>
          <w:rFonts w:ascii="Times New Roman" w:hAnsi="Times New Roman" w:cs="Times New Roman"/>
          <w:sz w:val="28"/>
          <w:szCs w:val="28"/>
        </w:rPr>
        <w:t>Пок</w:t>
      </w:r>
      <w:r w:rsidR="00EA6D75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 осуществляют: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6D75">
        <w:rPr>
          <w:rFonts w:ascii="Times New Roman" w:hAnsi="Times New Roman" w:cs="Times New Roman"/>
          <w:sz w:val="28"/>
          <w:szCs w:val="28"/>
        </w:rPr>
        <w:t>Сухоизякский</w:t>
      </w:r>
      <w:proofErr w:type="spellEnd"/>
      <w:r w:rsidR="00EA6D75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- сельская библиотека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д.</w:t>
      </w:r>
      <w:r w:rsidR="00EA6D75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  <w:r w:rsidR="00EA6D75">
        <w:rPr>
          <w:rFonts w:ascii="Times New Roman" w:hAnsi="Times New Roman" w:cs="Times New Roman"/>
          <w:sz w:val="28"/>
          <w:szCs w:val="28"/>
        </w:rPr>
        <w:t>.</w:t>
      </w:r>
    </w:p>
    <w:p w:rsidR="00DA207F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- </w:t>
      </w:r>
      <w:r w:rsidR="00EA6D75">
        <w:rPr>
          <w:rFonts w:ascii="Times New Roman" w:hAnsi="Times New Roman" w:cs="Times New Roman"/>
          <w:sz w:val="28"/>
          <w:szCs w:val="28"/>
        </w:rPr>
        <w:t>СДК д. Покровка.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В Домах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в библиотеках 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 Одним из основных направлений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работы  является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т.д.Задача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в культурно-досуговых учреждениях - вводить инновационные формы организации досуга населения и  увеличить процент охвата населения 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8A5EC3" w:rsidRPr="00DA207F" w:rsidRDefault="008A5EC3" w:rsidP="00DA2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2.7 Физическая культура и спорт</w:t>
      </w:r>
      <w:r w:rsidR="00DA207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A5EC3">
        <w:rPr>
          <w:rFonts w:ascii="Times New Roman" w:hAnsi="Times New Roman" w:cs="Times New Roman"/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78"/>
        <w:gridCol w:w="2377"/>
        <w:gridCol w:w="2127"/>
      </w:tblGrid>
      <w:tr w:rsidR="008A5EC3" w:rsidRPr="008A5EC3" w:rsidTr="00DA207F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A5EC3" w:rsidRPr="008A5EC3" w:rsidTr="00DA207F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5EC3" w:rsidRPr="008A5EC3" w:rsidTr="00DA207F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 xml:space="preserve">Спортивный зал МБОУ </w:t>
            </w:r>
            <w:proofErr w:type="spellStart"/>
            <w:r w:rsidR="00EA6D75">
              <w:rPr>
                <w:rFonts w:ascii="Times New Roman" w:hAnsi="Times New Roman" w:cs="Times New Roman"/>
              </w:rPr>
              <w:t>МБОУ</w:t>
            </w:r>
            <w:proofErr w:type="spellEnd"/>
            <w:r w:rsidR="00EA6D75">
              <w:rPr>
                <w:rFonts w:ascii="Times New Roman" w:hAnsi="Times New Roman" w:cs="Times New Roman"/>
              </w:rPr>
              <w:t xml:space="preserve"> </w:t>
            </w:r>
            <w:r w:rsidRPr="008A5EC3">
              <w:rPr>
                <w:rFonts w:ascii="Times New Roman" w:hAnsi="Times New Roman" w:cs="Times New Roman"/>
              </w:rPr>
              <w:t xml:space="preserve">СОШ </w:t>
            </w:r>
          </w:p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C3">
              <w:rPr>
                <w:rFonts w:ascii="Times New Roman" w:hAnsi="Times New Roman" w:cs="Times New Roman"/>
              </w:rPr>
              <w:t>Д.</w:t>
            </w:r>
            <w:r w:rsidR="00EA6D75">
              <w:rPr>
                <w:rFonts w:ascii="Times New Roman" w:hAnsi="Times New Roman" w:cs="Times New Roman"/>
              </w:rPr>
              <w:t>Покровка</w:t>
            </w:r>
            <w:proofErr w:type="spellEnd"/>
            <w:r w:rsidR="00EA6D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  <w:shd w:val="clear" w:color="auto" w:fill="FFFFFF"/>
              </w:rPr>
              <w:t>453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293</w:t>
            </w:r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, Республика Башкортостан, муниципальный район Федоровский район, деревня 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Покровка</w:t>
            </w:r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 улица </w:t>
            </w:r>
            <w:proofErr w:type="gramStart"/>
            <w:r w:rsidRPr="008A5EC3">
              <w:rPr>
                <w:rFonts w:ascii="Times New Roman" w:hAnsi="Times New Roman" w:cs="Times New Roman"/>
                <w:shd w:val="clear" w:color="auto" w:fill="FFFFFF"/>
              </w:rPr>
              <w:t>Школьная ,</w:t>
            </w:r>
            <w:proofErr w:type="gramEnd"/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>При школах проводятся игры и соревнования по волейболу, баскетболу, военно-спортивные соревнования и т.д.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В зимний период любимыми видами спорта среди населения является катание на лыжах.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Сельское поселение достойно представляет многие виды спорта на районных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республиканских  соревнованиях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D75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Наличие спортивных площадок по занимаемой площади составляет 60% обеспеченность населения по существующим нормативам на количество населения в сельском поселении </w:t>
      </w:r>
      <w:r w:rsidR="00EA6D75">
        <w:rPr>
          <w:rFonts w:ascii="Times New Roman" w:hAnsi="Times New Roman" w:cs="Times New Roman"/>
          <w:sz w:val="28"/>
          <w:szCs w:val="28"/>
        </w:rPr>
        <w:t>Пок</w:t>
      </w:r>
      <w:r w:rsidR="00EA6D75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2.8    Образование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находится  1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A6D75">
        <w:rPr>
          <w:rFonts w:ascii="Times New Roman" w:hAnsi="Times New Roman" w:cs="Times New Roman"/>
          <w:sz w:val="28"/>
          <w:szCs w:val="28"/>
        </w:rPr>
        <w:t>.</w:t>
      </w:r>
    </w:p>
    <w:p w:rsidR="008A5EC3" w:rsidRPr="008A5EC3" w:rsidRDefault="008A5EC3" w:rsidP="00DA207F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400"/>
        <w:gridCol w:w="2031"/>
        <w:gridCol w:w="1217"/>
        <w:gridCol w:w="1641"/>
        <w:gridCol w:w="1228"/>
        <w:gridCol w:w="857"/>
      </w:tblGrid>
      <w:tr w:rsidR="008A5EC3" w:rsidRPr="008A5EC3" w:rsidTr="00DA207F">
        <w:trPr>
          <w:trHeight w:val="2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5EC3" w:rsidRPr="008A5EC3" w:rsidTr="00DA207F">
        <w:trPr>
          <w:trHeight w:val="25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 высшим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со  сред</w:t>
            </w:r>
            <w:proofErr w:type="gram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 спец.</w:t>
            </w:r>
          </w:p>
        </w:tc>
      </w:tr>
      <w:tr w:rsidR="008A5EC3" w:rsidRPr="008A5EC3" w:rsidTr="00DA207F">
        <w:trPr>
          <w:trHeight w:hRule="exact" w:val="28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A5EC3" w:rsidRPr="008A5EC3" w:rsidTr="00DA207F">
        <w:trPr>
          <w:trHeight w:val="7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 xml:space="preserve">МБОУ СОШ </w:t>
            </w:r>
          </w:p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EC3">
              <w:rPr>
                <w:rFonts w:ascii="Times New Roman" w:hAnsi="Times New Roman" w:cs="Times New Roman"/>
              </w:rPr>
              <w:t>Д.</w:t>
            </w:r>
            <w:r w:rsidR="00EA6D75">
              <w:rPr>
                <w:rFonts w:ascii="Times New Roman" w:hAnsi="Times New Roman" w:cs="Times New Roman"/>
              </w:rPr>
              <w:t>Покровка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  <w:shd w:val="clear" w:color="auto" w:fill="FFFFFF"/>
              </w:rPr>
              <w:t>45328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93</w:t>
            </w:r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, Республика Башкортостан, муниципальный район Федоровский район, </w:t>
            </w:r>
            <w:proofErr w:type="spellStart"/>
            <w:r w:rsidRPr="008A5EC3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="00EA6D75">
              <w:rPr>
                <w:rFonts w:ascii="Times New Roman" w:hAnsi="Times New Roman" w:cs="Times New Roman"/>
                <w:shd w:val="clear" w:color="auto" w:fill="FFFFFF"/>
              </w:rPr>
              <w:t>Покровка</w:t>
            </w:r>
            <w:proofErr w:type="spellEnd"/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A5EC3">
              <w:rPr>
                <w:rFonts w:ascii="Times New Roman" w:hAnsi="Times New Roman" w:cs="Times New Roman"/>
                <w:shd w:val="clear" w:color="auto" w:fill="FFFFFF"/>
              </w:rPr>
              <w:t>ул.Школьная</w:t>
            </w:r>
            <w:proofErr w:type="spellEnd"/>
            <w:r w:rsidRPr="008A5EC3">
              <w:rPr>
                <w:rFonts w:ascii="Times New Roman" w:hAnsi="Times New Roman" w:cs="Times New Roman"/>
                <w:shd w:val="clear" w:color="auto" w:fill="FFFFFF"/>
              </w:rPr>
              <w:t xml:space="preserve"> д.9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EA6D75" w:rsidP="002F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</w:p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</w:rPr>
            </w:pPr>
            <w:r w:rsidRPr="008A5EC3">
              <w:rPr>
                <w:rFonts w:ascii="Times New Roman" w:hAnsi="Times New Roman" w:cs="Times New Roman"/>
              </w:rPr>
              <w:t>2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Кадровый состав педагогов обновляется за счет привлечения молодых специалистов к работе в сельской местности.</w:t>
      </w:r>
    </w:p>
    <w:p w:rsidR="00DA207F" w:rsidRDefault="00DA207F" w:rsidP="008A5EC3">
      <w:pPr>
        <w:rPr>
          <w:rFonts w:ascii="Times New Roman" w:hAnsi="Times New Roman" w:cs="Times New Roman"/>
          <w:b/>
          <w:sz w:val="28"/>
          <w:szCs w:val="28"/>
        </w:rPr>
      </w:pP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>2.9  Здравоохранение</w:t>
      </w:r>
      <w:proofErr w:type="gramEnd"/>
      <w:r w:rsidRPr="008A5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находится следующие медучреждения.</w:t>
      </w:r>
    </w:p>
    <w:p w:rsidR="008A5EC3" w:rsidRPr="008A5EC3" w:rsidRDefault="008A5EC3" w:rsidP="008A5E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56"/>
        <w:gridCol w:w="3018"/>
        <w:gridCol w:w="3033"/>
      </w:tblGrid>
      <w:tr w:rsidR="008A5EC3" w:rsidRPr="008A5EC3" w:rsidTr="002F4CAB">
        <w:trPr>
          <w:trHeight w:val="3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A5EC3" w:rsidRPr="008A5EC3" w:rsidTr="002F4CAB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A5EC3" w:rsidRPr="008A5EC3" w:rsidTr="002F4CA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proofErr w:type="spell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 w:rsidR="00EA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8A5EC3" w:rsidRPr="008A5EC3" w:rsidTr="002F4CA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д. Сухой Изяк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EA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6D7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="00EA6D75">
              <w:rPr>
                <w:rFonts w:ascii="Times New Roman" w:hAnsi="Times New Roman" w:cs="Times New Roman"/>
                <w:sz w:val="28"/>
                <w:szCs w:val="28"/>
              </w:rPr>
              <w:t>, 39.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Аварийное 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Причина высокой заболеваемости населения кроется в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>. и в особенностях проживания на селе: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 низкий жизненный уровень;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 отсутствие средств на приобретение лекарств;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низкая социальная культура;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малая плотность населения;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высокая степень алкоголизации населения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 xml:space="preserve">2.10 Социальная защита населения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2.11 Жилищный фонд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Состояние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- коммунальной сферы сельского поселения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45"/>
        <w:gridCol w:w="4458"/>
      </w:tblGrid>
      <w:tr w:rsidR="008A5EC3" w:rsidRPr="008A5EC3" w:rsidTr="002F4CAB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на 01.01.2020г </w:t>
            </w:r>
          </w:p>
        </w:tc>
      </w:tr>
      <w:tr w:rsidR="008A5EC3" w:rsidRPr="008A5EC3" w:rsidTr="002F4CAB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5EC3" w:rsidRPr="008A5EC3" w:rsidTr="002F4CA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Средний состав семьи, чел.</w:t>
            </w: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C3" w:rsidRPr="008A5EC3" w:rsidTr="002F4CA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фонд, м2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общ.площади</w:t>
            </w:r>
            <w:proofErr w:type="spell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,   в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9320,3</w:t>
            </w:r>
          </w:p>
        </w:tc>
      </w:tr>
      <w:tr w:rsidR="008A5EC3" w:rsidRPr="008A5EC3" w:rsidTr="002F4CA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A5EC3" w:rsidRPr="008A5EC3" w:rsidRDefault="008A5EC3" w:rsidP="002F4C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EA6D75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C3" w:rsidRPr="008A5EC3" w:rsidTr="002F4CA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9320,3</w:t>
            </w:r>
          </w:p>
        </w:tc>
      </w:tr>
      <w:tr w:rsidR="008A5EC3" w:rsidRPr="008A5EC3" w:rsidTr="002F4CA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8A5EC3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C3">
              <w:rPr>
                <w:rFonts w:ascii="Times New Roman" w:hAnsi="Times New Roman" w:cs="Times New Roman"/>
                <w:sz w:val="28"/>
                <w:szCs w:val="28"/>
              </w:rPr>
              <w:t xml:space="preserve">Общий жилой фонд на 1 жителя, м2 </w:t>
            </w:r>
            <w:proofErr w:type="spellStart"/>
            <w:r w:rsidRPr="008A5EC3">
              <w:rPr>
                <w:rFonts w:ascii="Times New Roman" w:hAnsi="Times New Roman" w:cs="Times New Roman"/>
                <w:sz w:val="28"/>
                <w:szCs w:val="28"/>
              </w:rPr>
              <w:t>общ.площади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C3" w:rsidRPr="008A5EC3" w:rsidRDefault="002F4CAB" w:rsidP="002F4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17,07</w:t>
            </w:r>
          </w:p>
        </w:tc>
      </w:tr>
    </w:tbl>
    <w:p w:rsidR="008A5EC3" w:rsidRPr="008A5EC3" w:rsidRDefault="008A5EC3" w:rsidP="008A5EC3">
      <w:pPr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Жители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Башкортостан  активно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К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услугам  ЖКХ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,  предоставляемым  в сельском поселении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Башкортостан,  относится газоснабжение и электроснабжение.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Развитие среды проживания населения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создаст непосредственные условия для повышения качества жизни нынешнего и будущих поколений жителей. </w:t>
      </w:r>
      <w:r w:rsidRPr="008A5EC3">
        <w:rPr>
          <w:rFonts w:ascii="Times New Roman" w:hAnsi="Times New Roman" w:cs="Times New Roman"/>
          <w:sz w:val="28"/>
          <w:szCs w:val="28"/>
        </w:rPr>
        <w:tab/>
        <w:t xml:space="preserve">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>3.Основные стратегическими направлениями развития сельского поселения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</w:r>
      <w:r w:rsidRPr="008A5EC3">
        <w:rPr>
          <w:rFonts w:ascii="Times New Roman" w:hAnsi="Times New Roman" w:cs="Times New Roman"/>
          <w:b/>
          <w:sz w:val="28"/>
          <w:szCs w:val="28"/>
        </w:rPr>
        <w:t>Экономические: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</w:r>
      <w:r w:rsidRPr="008A5EC3">
        <w:rPr>
          <w:rFonts w:ascii="Times New Roman" w:hAnsi="Times New Roman" w:cs="Times New Roman"/>
          <w:sz w:val="28"/>
          <w:szCs w:val="28"/>
        </w:rPr>
        <w:t>1.Содействие развитию крупному сельскохозяйственному бизнесу и вовлечение его как потенциального инвестора для выполнения социальных проектов, восстановление объектов образования, культуры и спорта.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2.    Содействие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развитию  малого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Социальные: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1. Развитие социальной инфраструктуры, образования, здравоохранения, культуры, физкультуры и спорта: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 - участие в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отраслевых  районных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>, республиканских программах, Российских и международных грантах по развитию и укреплению данных отраслей;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поощрение  (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2. Развитие личного подворья граждан, как источника доходов населения.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привлечение льготных кредитов из республиканского бюджета на развитие личных подсобных хозяйств;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-помощь населению в реализации мяса с личных подсобных хозяйств;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-поддержка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осуществляющих закупку продукции с личных подсобных хозяйств на выгодных для населения условиях;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3.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>-помощь членам их семей в устройстве на работу;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-помощь в решении вопросов по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приобретению  этими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4.Содействие в обеспечении социальной поддержки слабозащищенным слоям населения: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-консультирование, помощь в получении субсидий, пособий различных льготных выплат;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пиломатериала  для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ремонта жилья, проведение ремонта жилья,  лечение в учреждениях здравоохранения, льготное </w:t>
      </w:r>
      <w:proofErr w:type="spellStart"/>
      <w:r w:rsidRPr="008A5EC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8A5EC3">
        <w:rPr>
          <w:rFonts w:ascii="Times New Roman" w:hAnsi="Times New Roman" w:cs="Times New Roman"/>
          <w:sz w:val="28"/>
          <w:szCs w:val="28"/>
        </w:rPr>
        <w:t xml:space="preserve"> - курортное лечение);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5.  Привлечение средств из республиканского и федерального бюджетов на укрепление жилищно-коммунальной сферы: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- на восстановление водопроводов;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по ремонту и строительству жилья;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6.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7.Освещение населенных пунктов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8. Привлечение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средств  из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республиканского и федерального бюджетов на строительство и ремонт внутри-поселковых дорог.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9. Привлечение средств из бюджетов различных уровней для благоустройства населенных пунктов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Система основных программных мероприятий по развитию сельского поселения </w:t>
      </w:r>
      <w:r w:rsidR="002F4CAB" w:rsidRPr="002F4CAB"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Pr="002F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EC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Федоровский район Республики Башкортостан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без  анализа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, выявления  и адекватного описания его важнейших  характеристик.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поселение  представляет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Использование системного анализа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для  разработки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Мероприятия Программы социального развития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>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 включают как планируемые к реализации инвестиционные проекты, так и совокупность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различных  организационных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мероприятий, сгруппированных по указанным выше системным признакам. </w:t>
      </w:r>
    </w:p>
    <w:p w:rsidR="008A5EC3" w:rsidRPr="008A5EC3" w:rsidRDefault="008A5EC3" w:rsidP="008A5EC3">
      <w:pPr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ab/>
        <w:t>5.   Оценка эффективности мероприятий Программы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администраций,  позволит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достичь следующих показателей социального развития 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>сельсовет в 2020 году по отношению к 2034 году.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 xml:space="preserve">         За счет активизации предпринимательской деятельности, ежегодный рост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объемов  производства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ежегодный  мониторинг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 основным целевым показателям социально-экономического развития территории.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8A5EC3">
        <w:rPr>
          <w:rFonts w:ascii="Times New Roman" w:hAnsi="Times New Roman" w:cs="Times New Roman"/>
          <w:b/>
          <w:sz w:val="28"/>
          <w:szCs w:val="28"/>
        </w:rPr>
        <w:t>Организация  контроля</w:t>
      </w:r>
      <w:proofErr w:type="gramEnd"/>
      <w:r w:rsidRPr="008A5EC3">
        <w:rPr>
          <w:rFonts w:ascii="Times New Roman" w:hAnsi="Times New Roman" w:cs="Times New Roman"/>
          <w:b/>
          <w:sz w:val="28"/>
          <w:szCs w:val="28"/>
        </w:rPr>
        <w:t xml:space="preserve">  за реализацией Программы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власти  сельского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r w:rsidRPr="008A5EC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Федоровский район Республики Башкортостан.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Глава сельского поселения осуществляет следующие действия: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2F4CAB">
        <w:rPr>
          <w:rFonts w:ascii="Times New Roman" w:hAnsi="Times New Roman" w:cs="Times New Roman"/>
          <w:sz w:val="28"/>
          <w:szCs w:val="28"/>
        </w:rPr>
        <w:t>Пок</w:t>
      </w:r>
      <w:r w:rsidR="002F4CAB" w:rsidRPr="008A5EC3">
        <w:rPr>
          <w:rFonts w:ascii="Times New Roman" w:hAnsi="Times New Roman" w:cs="Times New Roman"/>
          <w:sz w:val="28"/>
          <w:szCs w:val="28"/>
        </w:rPr>
        <w:t xml:space="preserve">ровский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районные и республиканские целевые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-осуществляет руководство по:</w:t>
      </w:r>
    </w:p>
    <w:p w:rsidR="008A5EC3" w:rsidRPr="008A5EC3" w:rsidRDefault="008A5EC3" w:rsidP="008A5E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A5EC3">
        <w:rPr>
          <w:rFonts w:ascii="Times New Roman" w:hAnsi="Times New Roman"/>
          <w:sz w:val="28"/>
          <w:szCs w:val="28"/>
        </w:rPr>
        <w:lastRenderedPageBreak/>
        <w:tab/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A5EC3" w:rsidRPr="008A5EC3" w:rsidRDefault="008A5EC3" w:rsidP="008A5E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EC3"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     -предварительное рассмотрение предложений и бизнес-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планов,  представленных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участниками Программы для получения поддержки, на предмет экономической и социальной значимости.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7.   Механизм обновления Программы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Обновление Программы производится: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 выявлении новых, необходимых к реализации мероприятий;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 появлении новых инвестиционных проектов, особо значимых для территории;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8. Заключение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C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1. проведение уличного освещения обеспечит устойчивое энергоснабжение сельского поселения; 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2. улучшение культурно-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досуговой  деятельности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3. привлечения внебюджетных инвестиций в экономику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4. повышения благоустройства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5. формирования современного привлекательного имиджа сельского поселения;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6. устойчивое развитие социальной инфраструктуры сельского поселения.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позволит: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1) повысить качество жизни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 xml:space="preserve">жителей  </w:t>
      </w:r>
      <w:r w:rsidR="00DA20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A207F">
        <w:rPr>
          <w:rFonts w:ascii="Times New Roman" w:hAnsi="Times New Roman" w:cs="Times New Roman"/>
          <w:sz w:val="28"/>
          <w:szCs w:val="28"/>
        </w:rPr>
        <w:t xml:space="preserve"> поселения Покровский</w:t>
      </w:r>
      <w:r w:rsidRPr="008A5EC3">
        <w:rPr>
          <w:rFonts w:ascii="Times New Roman" w:hAnsi="Times New Roman" w:cs="Times New Roman"/>
          <w:sz w:val="28"/>
          <w:szCs w:val="28"/>
        </w:rPr>
        <w:t xml:space="preserve"> сельсовет;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>3) повысить степень социального согласия, укрепить авторитет органов местного самоуправления.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реализована  через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программы социально-экономического развития сельских поселений.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в  форме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  <w:r w:rsidRPr="008A5EC3">
        <w:rPr>
          <w:rFonts w:ascii="Times New Roman" w:hAnsi="Times New Roman" w:cs="Times New Roman"/>
          <w:sz w:val="28"/>
          <w:szCs w:val="28"/>
        </w:rPr>
        <w:tab/>
        <w:t xml:space="preserve">Разработка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принятие  среднесрочной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8A5EC3">
        <w:rPr>
          <w:rFonts w:ascii="Times New Roman" w:hAnsi="Times New Roman" w:cs="Times New Roman"/>
          <w:sz w:val="28"/>
          <w:szCs w:val="28"/>
        </w:rPr>
        <w:t>создаваемые  для</w:t>
      </w:r>
      <w:proofErr w:type="gramEnd"/>
      <w:r w:rsidRPr="008A5EC3">
        <w:rPr>
          <w:rFonts w:ascii="Times New Roman" w:hAnsi="Times New Roman" w:cs="Times New Roman"/>
          <w:sz w:val="28"/>
          <w:szCs w:val="28"/>
        </w:rPr>
        <w:t xml:space="preserve">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A5EC3" w:rsidRPr="008A5EC3" w:rsidRDefault="008A5EC3" w:rsidP="008A5EC3">
      <w:pPr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16"/>
        <w:gridCol w:w="5017"/>
      </w:tblGrid>
      <w:tr w:rsidR="008A5EC3" w:rsidRPr="008A5EC3" w:rsidTr="002F4CAB">
        <w:trPr>
          <w:trHeight w:val="2238"/>
        </w:trPr>
        <w:tc>
          <w:tcPr>
            <w:tcW w:w="5016" w:type="dxa"/>
          </w:tcPr>
          <w:p w:rsidR="008A5EC3" w:rsidRPr="008A5EC3" w:rsidRDefault="008A5EC3" w:rsidP="002F4C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7" w:type="dxa"/>
          </w:tcPr>
          <w:p w:rsidR="008A5EC3" w:rsidRPr="008A5EC3" w:rsidRDefault="008A5EC3" w:rsidP="002F4CAB">
            <w:pPr>
              <w:ind w:left="26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EC3" w:rsidRPr="008A5EC3" w:rsidRDefault="008A5EC3" w:rsidP="008A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8A5EC3" w:rsidRPr="008A5EC3" w:rsidRDefault="008A5EC3" w:rsidP="008A5EC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2F4CAB" w:rsidRPr="008A5EC3" w:rsidRDefault="002F4CAB">
      <w:pPr>
        <w:rPr>
          <w:rFonts w:ascii="Times New Roman" w:hAnsi="Times New Roman" w:cs="Times New Roman"/>
          <w:sz w:val="24"/>
          <w:szCs w:val="24"/>
        </w:rPr>
      </w:pPr>
    </w:p>
    <w:sectPr w:rsidR="002F4CAB" w:rsidRPr="008A5EC3" w:rsidSect="002F4C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C3"/>
    <w:rsid w:val="00183CC4"/>
    <w:rsid w:val="002F4CAB"/>
    <w:rsid w:val="004E6DEC"/>
    <w:rsid w:val="008A5EC3"/>
    <w:rsid w:val="00CE688C"/>
    <w:rsid w:val="00DA207F"/>
    <w:rsid w:val="00DD6CE9"/>
    <w:rsid w:val="00EA6D75"/>
    <w:rsid w:val="00F262FD"/>
    <w:rsid w:val="00F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AB2F-BB12-41C5-B154-1A2F64B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A2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A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2020-07-27T06:45:00Z</cp:lastPrinted>
  <dcterms:created xsi:type="dcterms:W3CDTF">2020-07-27T05:30:00Z</dcterms:created>
  <dcterms:modified xsi:type="dcterms:W3CDTF">2020-07-27T06:48:00Z</dcterms:modified>
</cp:coreProperties>
</file>