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804"/>
        <w:gridCol w:w="4340"/>
      </w:tblGrid>
      <w:tr w:rsidR="00E36428" w:rsidRPr="00DB3F74" w:rsidTr="009849DC">
        <w:trPr>
          <w:trHeight w:val="883"/>
        </w:trPr>
        <w:tc>
          <w:tcPr>
            <w:tcW w:w="42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36428" w:rsidRPr="00DB3F74" w:rsidRDefault="00E36428" w:rsidP="009849DC">
            <w:pPr>
              <w:pStyle w:val="a3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БАШКОРТОСТАН РЕСПУБЛИКАҺЫ</w:t>
            </w:r>
          </w:p>
          <w:p w:rsidR="00E36428" w:rsidRPr="00DB3F74" w:rsidRDefault="00E36428" w:rsidP="009849DC">
            <w:pPr>
              <w:pStyle w:val="a3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ФЕДОРОВКА РАЙОНЫ</w:t>
            </w:r>
          </w:p>
          <w:p w:rsidR="00E36428" w:rsidRPr="00DB3F74" w:rsidRDefault="00E36428" w:rsidP="009849DC">
            <w:pPr>
              <w:pStyle w:val="a3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МУН</w:t>
            </w:r>
            <w:r w:rsidRPr="00DB3F74">
              <w:rPr>
                <w:b/>
              </w:rPr>
              <w:t>ИЦИПАЛЬ РАЙОНЫНЫ</w:t>
            </w:r>
            <w:r w:rsidRPr="00DB3F74">
              <w:rPr>
                <w:b/>
                <w:lang w:val="tt-RU"/>
              </w:rPr>
              <w:t>Ң</w:t>
            </w:r>
          </w:p>
          <w:p w:rsidR="00E36428" w:rsidRPr="00DB3F74" w:rsidRDefault="00E36428" w:rsidP="009849DC">
            <w:pPr>
              <w:pStyle w:val="a3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be-BY"/>
              </w:rPr>
              <w:t>ПОКРОВКА</w:t>
            </w:r>
            <w:r w:rsidRPr="00DB3F74">
              <w:rPr>
                <w:b/>
                <w:lang w:val="tt-RU"/>
              </w:rPr>
              <w:t xml:space="preserve"> АУЫЛ СОВЕТЫ</w:t>
            </w:r>
          </w:p>
          <w:p w:rsidR="00E36428" w:rsidRPr="00DB3F74" w:rsidRDefault="00E36428" w:rsidP="009849DC">
            <w:pPr>
              <w:pStyle w:val="a3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АУЫЛ БИЛӘМӘҺЕ</w:t>
            </w:r>
          </w:p>
          <w:p w:rsidR="00E36428" w:rsidRPr="00DB3F74" w:rsidRDefault="00E36428" w:rsidP="009849DC">
            <w:pPr>
              <w:pStyle w:val="a3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ХАКИМИӘТЕ</w:t>
            </w:r>
          </w:p>
          <w:p w:rsidR="00E36428" w:rsidRPr="00DB3F74" w:rsidRDefault="00E36428" w:rsidP="009849DC">
            <w:pPr>
              <w:pStyle w:val="a3"/>
              <w:rPr>
                <w:b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36428" w:rsidRPr="00DB3F74" w:rsidRDefault="00E36428" w:rsidP="009849DC">
            <w:pPr>
              <w:pStyle w:val="a3"/>
              <w:rPr>
                <w:b/>
              </w:rPr>
            </w:pPr>
            <w:r w:rsidRPr="00DB3F74"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-1905</wp:posOffset>
                  </wp:positionV>
                  <wp:extent cx="807720" cy="986155"/>
                  <wp:effectExtent l="0" t="0" r="0" b="4445"/>
                  <wp:wrapNone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E36428" w:rsidRPr="00DB3F74" w:rsidRDefault="00E36428" w:rsidP="009849DC">
            <w:pPr>
              <w:pStyle w:val="a3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АДМИНИСТРАЦИЯ</w:t>
            </w:r>
          </w:p>
          <w:p w:rsidR="00E36428" w:rsidRPr="00DB3F74" w:rsidRDefault="00E36428" w:rsidP="009849DC">
            <w:pPr>
              <w:pStyle w:val="a3"/>
              <w:jc w:val="center"/>
              <w:rPr>
                <w:b/>
                <w:lang w:val="tt-RU"/>
              </w:rPr>
            </w:pPr>
            <w:r w:rsidRPr="00DB3F74">
              <w:rPr>
                <w:b/>
                <w:lang w:val="tt-RU"/>
              </w:rPr>
              <w:t>СЕЛЬСКОГО ПОСЕЛЕНИЯ</w:t>
            </w:r>
          </w:p>
          <w:p w:rsidR="00E36428" w:rsidRPr="00DB3F74" w:rsidRDefault="00E36428" w:rsidP="009849DC">
            <w:pPr>
              <w:pStyle w:val="a3"/>
              <w:jc w:val="center"/>
              <w:rPr>
                <w:b/>
              </w:rPr>
            </w:pPr>
            <w:r w:rsidRPr="00DB3F74">
              <w:rPr>
                <w:b/>
                <w:lang w:val="tt-RU"/>
              </w:rPr>
              <w:t>ПОКРОВСКИЙ СЕЛЬСОВЕТ МУНИЦИПАЛЬНОГО РАЙОНА ФЕДОРОВСКИЙ РАЙОН РЕСПУБЛИКИ БАШКОРТОСТАН</w:t>
            </w:r>
          </w:p>
          <w:p w:rsidR="00E36428" w:rsidRPr="00DB3F74" w:rsidRDefault="00E36428" w:rsidP="009849DC">
            <w:pPr>
              <w:pStyle w:val="a3"/>
              <w:rPr>
                <w:b/>
              </w:rPr>
            </w:pPr>
          </w:p>
        </w:tc>
      </w:tr>
      <w:tr w:rsidR="00E36428" w:rsidRPr="005D3CAE" w:rsidTr="009849DC">
        <w:trPr>
          <w:trHeight w:val="1056"/>
        </w:trPr>
        <w:tc>
          <w:tcPr>
            <w:tcW w:w="4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  <w:r w:rsidRPr="005D3CAE">
              <w:rPr>
                <w:sz w:val="24"/>
                <w:szCs w:val="24"/>
              </w:rPr>
              <w:t>КАРАР</w:t>
            </w: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07сентябрь</w:t>
            </w:r>
            <w:r w:rsidRPr="005D3CAE">
              <w:rPr>
                <w:sz w:val="24"/>
                <w:szCs w:val="24"/>
              </w:rPr>
              <w:t xml:space="preserve"> 2021 й.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</w:tc>
        <w:tc>
          <w:tcPr>
            <w:tcW w:w="434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  <w:r w:rsidRPr="005D3CAE">
              <w:rPr>
                <w:sz w:val="24"/>
                <w:szCs w:val="24"/>
              </w:rPr>
              <w:t>ПОСТАНОВЛЕНИЕ</w:t>
            </w: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сентября</w:t>
            </w:r>
            <w:r w:rsidRPr="005D3CAE">
              <w:rPr>
                <w:sz w:val="24"/>
                <w:szCs w:val="24"/>
              </w:rPr>
              <w:t xml:space="preserve"> 2021 г.</w:t>
            </w: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6428" w:rsidRPr="005D3CAE" w:rsidRDefault="00E36428" w:rsidP="009849D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E36428" w:rsidRPr="00614CD3" w:rsidRDefault="00E36428" w:rsidP="00E36428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614CD3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поселения </w:t>
      </w:r>
      <w:r>
        <w:rPr>
          <w:rFonts w:ascii="Times New Roman" w:hAnsi="Times New Roman"/>
          <w:b/>
          <w:sz w:val="28"/>
          <w:szCs w:val="28"/>
        </w:rPr>
        <w:t>Покровский</w:t>
      </w:r>
      <w:r w:rsidRPr="00614CD3">
        <w:rPr>
          <w:rFonts w:ascii="Times New Roman" w:hAnsi="Times New Roman"/>
          <w:b/>
          <w:sz w:val="28"/>
          <w:szCs w:val="28"/>
        </w:rPr>
        <w:t xml:space="preserve">           сельсовет муниципального района Федоровский район Республики Башкортостан</w:t>
      </w:r>
    </w:p>
    <w:p w:rsidR="00E36428" w:rsidRPr="00614CD3" w:rsidRDefault="00E36428" w:rsidP="00E3642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36428" w:rsidRPr="00614CD3" w:rsidRDefault="00E36428" w:rsidP="00E3642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36428" w:rsidRPr="00614CD3" w:rsidRDefault="00E36428" w:rsidP="00E36428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614CD3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Администрация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614CD3">
        <w:rPr>
          <w:rFonts w:ascii="Times New Roman" w:hAnsi="Times New Roman"/>
          <w:sz w:val="28"/>
          <w:szCs w:val="28"/>
        </w:rPr>
        <w:t xml:space="preserve"> сельсовет муниципального района Федоровский район Республики Башкортостан постановляет:</w:t>
      </w:r>
    </w:p>
    <w:p w:rsidR="00E36428" w:rsidRPr="00614CD3" w:rsidRDefault="00E36428" w:rsidP="00E3642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36428" w:rsidRPr="00614CD3" w:rsidRDefault="00E36428" w:rsidP="00E36428">
      <w:pPr>
        <w:suppressAutoHyphens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614CD3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r>
        <w:rPr>
          <w:rFonts w:ascii="Times New Roman" w:hAnsi="Times New Roman"/>
          <w:sz w:val="28"/>
          <w:szCs w:val="28"/>
        </w:rPr>
        <w:t>Покровский</w:t>
      </w:r>
      <w:r w:rsidRPr="00614CD3">
        <w:rPr>
          <w:rFonts w:ascii="Times New Roman" w:hAnsi="Times New Roman"/>
          <w:sz w:val="28"/>
          <w:szCs w:val="28"/>
        </w:rPr>
        <w:t xml:space="preserve">              сельсовет муниципального района Федоровский район Республики Башкортостан.</w:t>
      </w:r>
    </w:p>
    <w:p w:rsidR="00E36428" w:rsidRPr="00614CD3" w:rsidRDefault="00E36428" w:rsidP="00E36428">
      <w:pPr>
        <w:pStyle w:val="a3"/>
        <w:rPr>
          <w:sz w:val="28"/>
          <w:szCs w:val="28"/>
        </w:rPr>
      </w:pPr>
      <w:r w:rsidRPr="00614CD3">
        <w:rPr>
          <w:sz w:val="28"/>
          <w:szCs w:val="28"/>
        </w:rPr>
        <w:t>2. Настоящее постановление вступает в силу со дня его опубликования.</w:t>
      </w:r>
    </w:p>
    <w:p w:rsidR="00E36428" w:rsidRPr="00614CD3" w:rsidRDefault="00E36428" w:rsidP="00E36428">
      <w:pPr>
        <w:pStyle w:val="a3"/>
        <w:rPr>
          <w:sz w:val="28"/>
          <w:szCs w:val="28"/>
        </w:rPr>
      </w:pPr>
    </w:p>
    <w:p w:rsidR="00E36428" w:rsidRPr="00614CD3" w:rsidRDefault="00E36428" w:rsidP="00E36428">
      <w:pPr>
        <w:suppressAutoHyphens/>
        <w:spacing w:after="240"/>
        <w:jc w:val="both"/>
        <w:rPr>
          <w:rFonts w:ascii="Times New Roman" w:hAnsi="Times New Roman"/>
          <w:sz w:val="28"/>
          <w:szCs w:val="28"/>
        </w:rPr>
      </w:pPr>
      <w:r w:rsidRPr="00614CD3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36428" w:rsidRPr="00614CD3" w:rsidRDefault="00E36428" w:rsidP="00E36428">
      <w:pPr>
        <w:suppressAutoHyphens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36428" w:rsidRPr="00614CD3" w:rsidRDefault="00E36428" w:rsidP="00E36428">
      <w:pPr>
        <w:shd w:val="clear" w:color="auto" w:fill="FFFFFF"/>
        <w:tabs>
          <w:tab w:val="left" w:pos="7502"/>
        </w:tabs>
        <w:spacing w:line="322" w:lineRule="exact"/>
        <w:ind w:right="-144"/>
        <w:rPr>
          <w:rFonts w:ascii="Times New Roman" w:hAnsi="Times New Roman"/>
          <w:spacing w:val="-7"/>
          <w:sz w:val="28"/>
          <w:szCs w:val="28"/>
        </w:rPr>
      </w:pPr>
      <w:r w:rsidRPr="00614CD3">
        <w:rPr>
          <w:rFonts w:ascii="Times New Roman" w:hAnsi="Times New Roman"/>
          <w:spacing w:val="-7"/>
          <w:sz w:val="28"/>
          <w:szCs w:val="28"/>
        </w:rPr>
        <w:t xml:space="preserve">Глава сельского </w:t>
      </w:r>
      <w:proofErr w:type="gramStart"/>
      <w:r w:rsidRPr="00614CD3">
        <w:rPr>
          <w:rFonts w:ascii="Times New Roman" w:hAnsi="Times New Roman"/>
          <w:spacing w:val="-7"/>
          <w:sz w:val="28"/>
          <w:szCs w:val="28"/>
        </w:rPr>
        <w:t xml:space="preserve">поселения:   </w:t>
      </w:r>
      <w:proofErr w:type="gramEnd"/>
      <w:r w:rsidRPr="00614CD3"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pacing w:val="-7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pacing w:val="-7"/>
          <w:sz w:val="28"/>
          <w:szCs w:val="28"/>
        </w:rPr>
        <w:t>И.А.Акимова</w:t>
      </w:r>
      <w:proofErr w:type="spellEnd"/>
    </w:p>
    <w:p w:rsidR="00E36428" w:rsidRDefault="00E36428" w:rsidP="00E36428">
      <w:pPr>
        <w:suppressAutoHyphens/>
        <w:rPr>
          <w:rFonts w:ascii="Times New Roman" w:hAnsi="Times New Roman"/>
          <w:sz w:val="28"/>
          <w:szCs w:val="28"/>
        </w:rPr>
      </w:pPr>
    </w:p>
    <w:p w:rsidR="00E36428" w:rsidRDefault="00E36428" w:rsidP="00E36428">
      <w:pPr>
        <w:suppressAutoHyphens/>
        <w:rPr>
          <w:sz w:val="18"/>
          <w:szCs w:val="18"/>
        </w:rPr>
      </w:pPr>
    </w:p>
    <w:p w:rsidR="00E36428" w:rsidRDefault="00E36428" w:rsidP="00E36428">
      <w:pPr>
        <w:suppressAutoHyphens/>
        <w:jc w:val="right"/>
        <w:rPr>
          <w:sz w:val="18"/>
          <w:szCs w:val="18"/>
        </w:rPr>
      </w:pPr>
    </w:p>
    <w:p w:rsidR="00E36428" w:rsidRPr="00A56B46" w:rsidRDefault="00E36428" w:rsidP="00E36428">
      <w:pPr>
        <w:suppressAutoHyphens/>
        <w:spacing w:line="240" w:lineRule="atLeast"/>
        <w:jc w:val="right"/>
        <w:rPr>
          <w:sz w:val="18"/>
          <w:szCs w:val="18"/>
        </w:rPr>
      </w:pPr>
      <w:r w:rsidRPr="00A56B46">
        <w:rPr>
          <w:sz w:val="18"/>
          <w:szCs w:val="18"/>
        </w:rPr>
        <w:lastRenderedPageBreak/>
        <w:t xml:space="preserve">Приложение </w:t>
      </w:r>
    </w:p>
    <w:p w:rsidR="00E36428" w:rsidRPr="00A56B46" w:rsidRDefault="00E36428" w:rsidP="00E36428">
      <w:pPr>
        <w:suppressAutoHyphens/>
        <w:spacing w:line="240" w:lineRule="atLeast"/>
        <w:jc w:val="right"/>
        <w:rPr>
          <w:sz w:val="18"/>
          <w:szCs w:val="18"/>
        </w:rPr>
      </w:pPr>
      <w:r w:rsidRPr="00A56B46">
        <w:rPr>
          <w:sz w:val="18"/>
          <w:szCs w:val="18"/>
        </w:rPr>
        <w:t xml:space="preserve">к постановлению администрации </w:t>
      </w:r>
    </w:p>
    <w:p w:rsidR="00E36428" w:rsidRPr="00A56B46" w:rsidRDefault="00E36428" w:rsidP="00E36428">
      <w:pPr>
        <w:suppressAutoHyphens/>
        <w:spacing w:line="240" w:lineRule="atLeast"/>
        <w:jc w:val="right"/>
        <w:rPr>
          <w:sz w:val="18"/>
          <w:szCs w:val="18"/>
        </w:rPr>
      </w:pPr>
      <w:r w:rsidRPr="00A56B46">
        <w:rPr>
          <w:sz w:val="18"/>
          <w:szCs w:val="18"/>
        </w:rPr>
        <w:t xml:space="preserve">сельского </w:t>
      </w:r>
      <w:proofErr w:type="gramStart"/>
      <w:r w:rsidRPr="00A56B46">
        <w:rPr>
          <w:sz w:val="18"/>
          <w:szCs w:val="18"/>
        </w:rPr>
        <w:t xml:space="preserve">поселения </w:t>
      </w:r>
      <w:r>
        <w:rPr>
          <w:sz w:val="18"/>
          <w:szCs w:val="18"/>
        </w:rPr>
        <w:t xml:space="preserve"> Покровский</w:t>
      </w:r>
      <w:proofErr w:type="gramEnd"/>
      <w:r>
        <w:rPr>
          <w:sz w:val="18"/>
          <w:szCs w:val="18"/>
        </w:rPr>
        <w:t xml:space="preserve">  </w:t>
      </w:r>
      <w:r w:rsidRPr="00A56B46">
        <w:rPr>
          <w:sz w:val="18"/>
          <w:szCs w:val="18"/>
        </w:rPr>
        <w:t xml:space="preserve">сельсовет </w:t>
      </w:r>
    </w:p>
    <w:p w:rsidR="00E36428" w:rsidRPr="00A56B46" w:rsidRDefault="00E36428" w:rsidP="00E36428">
      <w:pPr>
        <w:suppressAutoHyphens/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района Федоров</w:t>
      </w:r>
      <w:r w:rsidRPr="00A56B46">
        <w:rPr>
          <w:sz w:val="18"/>
          <w:szCs w:val="18"/>
        </w:rPr>
        <w:t xml:space="preserve">ский район </w:t>
      </w:r>
    </w:p>
    <w:p w:rsidR="00E36428" w:rsidRPr="00A56B46" w:rsidRDefault="00E36428" w:rsidP="00E36428">
      <w:pPr>
        <w:suppressAutoHyphens/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07.09.2021 г. № 22</w:t>
      </w:r>
      <w:r w:rsidRPr="00A56B46">
        <w:rPr>
          <w:sz w:val="18"/>
          <w:szCs w:val="18"/>
        </w:rPr>
        <w:t xml:space="preserve">  </w:t>
      </w:r>
    </w:p>
    <w:p w:rsidR="00E36428" w:rsidRPr="009714EC" w:rsidRDefault="00E36428" w:rsidP="00E36428">
      <w:pPr>
        <w:suppressAutoHyphens/>
        <w:rPr>
          <w:sz w:val="28"/>
          <w:szCs w:val="28"/>
        </w:rPr>
      </w:pPr>
    </w:p>
    <w:p w:rsidR="00E36428" w:rsidRPr="00A56B46" w:rsidRDefault="00E36428" w:rsidP="00E36428">
      <w:pPr>
        <w:suppressAutoHyphens/>
        <w:jc w:val="center"/>
        <w:rPr>
          <w:b/>
          <w:sz w:val="19"/>
          <w:szCs w:val="19"/>
        </w:rPr>
      </w:pPr>
      <w:r w:rsidRPr="00A56B46">
        <w:rPr>
          <w:b/>
          <w:sz w:val="19"/>
          <w:szCs w:val="19"/>
        </w:rPr>
        <w:t>Порядок</w:t>
      </w:r>
    </w:p>
    <w:p w:rsidR="00E36428" w:rsidRPr="00A56B46" w:rsidRDefault="00E36428" w:rsidP="00E36428">
      <w:pPr>
        <w:suppressAutoHyphens/>
        <w:jc w:val="center"/>
        <w:rPr>
          <w:b/>
          <w:sz w:val="19"/>
          <w:szCs w:val="19"/>
        </w:rPr>
      </w:pPr>
      <w:r w:rsidRPr="00A56B46">
        <w:rPr>
          <w:b/>
          <w:sz w:val="19"/>
          <w:szCs w:val="19"/>
        </w:rPr>
        <w:t>формирования перечня налоговых р</w:t>
      </w:r>
      <w:r>
        <w:rPr>
          <w:b/>
          <w:sz w:val="19"/>
          <w:szCs w:val="19"/>
        </w:rPr>
        <w:t xml:space="preserve">асходов сельского </w:t>
      </w:r>
      <w:proofErr w:type="gramStart"/>
      <w:r>
        <w:rPr>
          <w:b/>
          <w:sz w:val="19"/>
          <w:szCs w:val="19"/>
        </w:rPr>
        <w:t>поселения  Покровский</w:t>
      </w:r>
      <w:proofErr w:type="gramEnd"/>
      <w:r>
        <w:rPr>
          <w:b/>
          <w:sz w:val="19"/>
          <w:szCs w:val="19"/>
        </w:rPr>
        <w:t xml:space="preserve">  </w:t>
      </w:r>
      <w:r w:rsidRPr="00A56B46">
        <w:rPr>
          <w:b/>
          <w:sz w:val="19"/>
          <w:szCs w:val="19"/>
        </w:rPr>
        <w:t>сельсовет</w:t>
      </w:r>
      <w:r>
        <w:rPr>
          <w:b/>
          <w:sz w:val="19"/>
          <w:szCs w:val="19"/>
        </w:rPr>
        <w:t xml:space="preserve"> муниципального района Федоров</w:t>
      </w:r>
      <w:r w:rsidRPr="00A56B46">
        <w:rPr>
          <w:b/>
          <w:sz w:val="19"/>
          <w:szCs w:val="19"/>
        </w:rPr>
        <w:t>ский район Республики Башкортостан и оценки налоговых расхо</w:t>
      </w:r>
      <w:r>
        <w:rPr>
          <w:b/>
          <w:sz w:val="19"/>
          <w:szCs w:val="19"/>
        </w:rPr>
        <w:t xml:space="preserve">дов сельского поселения                  </w:t>
      </w:r>
      <w:r w:rsidRPr="00A56B46">
        <w:rPr>
          <w:b/>
          <w:sz w:val="19"/>
          <w:szCs w:val="19"/>
        </w:rPr>
        <w:t>сельсовет</w:t>
      </w:r>
      <w:r>
        <w:rPr>
          <w:b/>
          <w:sz w:val="19"/>
          <w:szCs w:val="19"/>
        </w:rPr>
        <w:t xml:space="preserve"> муниципального района Федоров</w:t>
      </w:r>
      <w:r w:rsidRPr="00A56B46">
        <w:rPr>
          <w:b/>
          <w:sz w:val="19"/>
          <w:szCs w:val="19"/>
        </w:rPr>
        <w:t>ский район Республики Башкортостан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</w:p>
    <w:p w:rsidR="00E36428" w:rsidRPr="00A56B46" w:rsidRDefault="00E36428" w:rsidP="00E36428">
      <w:pPr>
        <w:suppressAutoHyphens/>
        <w:rPr>
          <w:b/>
          <w:sz w:val="19"/>
          <w:szCs w:val="19"/>
        </w:rPr>
      </w:pPr>
      <w:r w:rsidRPr="00A56B46">
        <w:rPr>
          <w:b/>
          <w:sz w:val="19"/>
          <w:szCs w:val="19"/>
        </w:rPr>
        <w:t>I. Общие положения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1. Настоящий Порядок определяет процедуру формирования перечня налоговых расходов сельского поселения</w:t>
      </w:r>
      <w:r>
        <w:rPr>
          <w:sz w:val="19"/>
          <w:szCs w:val="19"/>
        </w:rPr>
        <w:t xml:space="preserve"> 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и методику оценки налоговых расходов сельского поселения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(далее - налоговые расходы).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2. В целях настоящего Порядка применяются следующие понятия и термины: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  <w:r w:rsidRPr="00A56B46">
        <w:rPr>
          <w:sz w:val="19"/>
          <w:szCs w:val="19"/>
        </w:rPr>
        <w:t xml:space="preserve">налоговые расходы - выпадающие доходы бюджета сельского поселения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</w:t>
      </w:r>
      <w:r>
        <w:rPr>
          <w:sz w:val="19"/>
          <w:szCs w:val="19"/>
        </w:rPr>
        <w:t xml:space="preserve">Покровский  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и (или) целями социально-экономической политики сельского поселения  </w:t>
      </w:r>
      <w:r>
        <w:rPr>
          <w:sz w:val="19"/>
          <w:szCs w:val="19"/>
        </w:rPr>
        <w:t xml:space="preserve">  Покровский     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не относящимися к муниципальным программам сельского поселения  </w:t>
      </w:r>
      <w:r>
        <w:rPr>
          <w:sz w:val="19"/>
          <w:szCs w:val="19"/>
        </w:rPr>
        <w:t xml:space="preserve">  Покровский        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куратор налогового расхода - ответственный исполнитель муниципальной программы сельского поселения  </w:t>
      </w:r>
      <w:r>
        <w:rPr>
          <w:sz w:val="19"/>
          <w:szCs w:val="19"/>
        </w:rPr>
        <w:t xml:space="preserve">   Покровский  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иной орган, организация, ответственный в соответствии с полномочиями, установленными нормативными правовыми актами администрации сельского поселения 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за достижение соответствующих налоговому расходу целей муниципальной программы сельского поселения  </w:t>
      </w:r>
      <w:r>
        <w:rPr>
          <w:sz w:val="19"/>
          <w:szCs w:val="19"/>
        </w:rPr>
        <w:t xml:space="preserve">   Покровский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(ее структурных элементов) и (или) целей социально-экономического развития сельского поселения  </w:t>
      </w:r>
      <w:r>
        <w:rPr>
          <w:sz w:val="19"/>
          <w:szCs w:val="19"/>
        </w:rPr>
        <w:t xml:space="preserve">  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Башкортостан, не относящихся к муниципальным программам сельского поселения</w:t>
      </w:r>
      <w:r>
        <w:rPr>
          <w:sz w:val="19"/>
          <w:szCs w:val="19"/>
        </w:rPr>
        <w:t xml:space="preserve"> Покровский     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Башкортостан;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  <w:r w:rsidRPr="00A56B46">
        <w:rPr>
          <w:sz w:val="19"/>
          <w:szCs w:val="19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 </w:t>
      </w:r>
      <w:r>
        <w:rPr>
          <w:sz w:val="19"/>
          <w:szCs w:val="19"/>
        </w:rPr>
        <w:t xml:space="preserve">Покровский       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реализуемым в рамках нескольких муниципальных программ сельского поселения </w:t>
      </w:r>
      <w:r>
        <w:rPr>
          <w:sz w:val="19"/>
          <w:szCs w:val="19"/>
        </w:rPr>
        <w:t xml:space="preserve">Покровский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(муниципальных программ сельского поселения  </w:t>
      </w:r>
      <w:r>
        <w:rPr>
          <w:sz w:val="19"/>
          <w:szCs w:val="19"/>
        </w:rPr>
        <w:t xml:space="preserve"> 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и непрограммных направлений деятельности);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lastRenderedPageBreak/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</w:t>
      </w:r>
      <w:r>
        <w:rPr>
          <w:sz w:val="19"/>
          <w:szCs w:val="19"/>
        </w:rPr>
        <w:t>ета сельского поселения 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</w:t>
      </w:r>
      <w:proofErr w:type="gramStart"/>
      <w:r>
        <w:rPr>
          <w:sz w:val="19"/>
          <w:szCs w:val="19"/>
        </w:rPr>
        <w:t>Федоров</w:t>
      </w:r>
      <w:r w:rsidRPr="00A56B46">
        <w:rPr>
          <w:sz w:val="19"/>
          <w:szCs w:val="19"/>
        </w:rPr>
        <w:t>ский</w:t>
      </w:r>
      <w:r>
        <w:rPr>
          <w:sz w:val="19"/>
          <w:szCs w:val="19"/>
        </w:rPr>
        <w:t xml:space="preserve"> </w:t>
      </w:r>
      <w:r w:rsidRPr="00A56B46">
        <w:rPr>
          <w:sz w:val="19"/>
          <w:szCs w:val="19"/>
        </w:rPr>
        <w:t xml:space="preserve"> район</w:t>
      </w:r>
      <w:proofErr w:type="gramEnd"/>
      <w:r w:rsidRPr="00A56B46">
        <w:rPr>
          <w:sz w:val="19"/>
          <w:szCs w:val="19"/>
        </w:rPr>
        <w:t xml:space="preserve"> Республики Башкортостан;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</w:t>
      </w:r>
      <w:r>
        <w:rPr>
          <w:sz w:val="19"/>
          <w:szCs w:val="19"/>
        </w:rPr>
        <w:t>ского поселения 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Башкортостан, а также иные характеристики, предусмотренные разделом III приложения к настоящему Порядку;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перечень налоговых расходов - свод (перечень) налоговых расходов в разрезе муниципальных прогр</w:t>
      </w:r>
      <w:r>
        <w:rPr>
          <w:sz w:val="19"/>
          <w:szCs w:val="19"/>
        </w:rPr>
        <w:t>амм сельского поселения 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Башкортостан, их структурных элементов, а также направлений деятельности, не входящих в муниципальные программы сельского поселен</w:t>
      </w:r>
      <w:r>
        <w:rPr>
          <w:sz w:val="19"/>
          <w:szCs w:val="19"/>
        </w:rPr>
        <w:t>ия 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3. В целях оценки налоговых расх</w:t>
      </w:r>
      <w:r>
        <w:rPr>
          <w:sz w:val="19"/>
          <w:szCs w:val="19"/>
        </w:rPr>
        <w:t xml:space="preserve">одов сельское поселение </w:t>
      </w:r>
      <w:r w:rsidRPr="00A56B46">
        <w:rPr>
          <w:sz w:val="19"/>
          <w:szCs w:val="19"/>
        </w:rPr>
        <w:t xml:space="preserve">сельского поселения </w:t>
      </w:r>
      <w:r>
        <w:rPr>
          <w:sz w:val="19"/>
          <w:szCs w:val="19"/>
        </w:rPr>
        <w:t xml:space="preserve">  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Башкортостан: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а) формирует перечень налоговых расходов;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б) ведет реестр налоговых расходов;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lastRenderedPageBreak/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5. В целях оценки налоговых расходов кураторы налоговых расходов: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а) формируют паспорта налоговых расходов, содержащие информацию по перечню согласно </w:t>
      </w:r>
      <w:proofErr w:type="gramStart"/>
      <w:r w:rsidRPr="00A56B46">
        <w:rPr>
          <w:sz w:val="19"/>
          <w:szCs w:val="19"/>
        </w:rPr>
        <w:t>приложению</w:t>
      </w:r>
      <w:proofErr w:type="gramEnd"/>
      <w:r w:rsidRPr="00A56B46">
        <w:rPr>
          <w:sz w:val="19"/>
          <w:szCs w:val="19"/>
        </w:rPr>
        <w:t xml:space="preserve"> к настоящему Порядку;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б) осуществляют оценку эффективности каждого курируемого налогового расхода.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</w:p>
    <w:p w:rsidR="00E36428" w:rsidRPr="00A56B46" w:rsidRDefault="00E36428" w:rsidP="00E36428">
      <w:pPr>
        <w:suppressAutoHyphens/>
        <w:rPr>
          <w:b/>
          <w:sz w:val="19"/>
          <w:szCs w:val="19"/>
        </w:rPr>
      </w:pPr>
      <w:r w:rsidRPr="00A56B46">
        <w:rPr>
          <w:b/>
          <w:sz w:val="19"/>
          <w:szCs w:val="19"/>
        </w:rPr>
        <w:t>II. Формирование перечня налоговых расходов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6. Проект перечня налоговых расходов на очередной финансовый год и плановый период формируется сельским поселением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 w:rsidRPr="007B066F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Башкортостан, а также иным органам, организациям, которые предлагается закрепить в качестве кураторов налоговых расходов.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7. Указанные в пункте 6 настоящего Порядка</w:t>
      </w:r>
      <w:r>
        <w:rPr>
          <w:sz w:val="19"/>
          <w:szCs w:val="19"/>
        </w:rPr>
        <w:t xml:space="preserve"> органы, организации в срок до    00</w:t>
      </w:r>
      <w:r w:rsidRPr="00A56B46">
        <w:rPr>
          <w:sz w:val="19"/>
          <w:szCs w:val="19"/>
        </w:rPr>
        <w:t xml:space="preserve">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 </w:t>
      </w:r>
      <w:r>
        <w:rPr>
          <w:sz w:val="19"/>
          <w:szCs w:val="19"/>
        </w:rPr>
        <w:t xml:space="preserve">Покровский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их структурным элементам, направлениям деятельности, не входящим в муниципальные программы сельского поселения  </w:t>
      </w:r>
      <w:r>
        <w:rPr>
          <w:sz w:val="19"/>
          <w:szCs w:val="19"/>
        </w:rPr>
        <w:t xml:space="preserve"> 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кураторам налоговых расходов, и в случае несогласия с указанным распределением направляют в сельское поселение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предложения по уточнению такого распределения (с указанием муниципальной программы сельского поселения 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>
        <w:rPr>
          <w:sz w:val="19"/>
          <w:szCs w:val="19"/>
        </w:rPr>
        <w:t>_</w:t>
      </w:r>
      <w:r w:rsidRPr="006A156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Башкортостан, куратора расходов, к которым необходимо отнести каждый налоговый расход, в отношении которого имеются замечания).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  <w:r w:rsidRPr="00A56B46">
        <w:rPr>
          <w:sz w:val="19"/>
          <w:szCs w:val="19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В случае если результаты рассмотрения не направлены в сельское поселение  </w:t>
      </w:r>
      <w:r>
        <w:rPr>
          <w:sz w:val="19"/>
          <w:szCs w:val="19"/>
        </w:rPr>
        <w:t xml:space="preserve">      Покровский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структуру муниципальных программ сельского поселения </w:t>
      </w:r>
      <w:r>
        <w:rPr>
          <w:sz w:val="19"/>
          <w:szCs w:val="19"/>
        </w:rPr>
        <w:t xml:space="preserve">Покровский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  <w:r w:rsidRPr="00A56B46">
        <w:rPr>
          <w:sz w:val="19"/>
          <w:szCs w:val="19"/>
        </w:rPr>
        <w:lastRenderedPageBreak/>
        <w:t xml:space="preserve">При наличии разногласий по проекту перечня налоговых расходов сельское поселение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</w:t>
      </w:r>
      <w:r>
        <w:rPr>
          <w:sz w:val="19"/>
          <w:szCs w:val="19"/>
        </w:rPr>
        <w:t>ублики Башкортостан в срок до 15</w:t>
      </w:r>
      <w:r w:rsidRPr="00A56B46">
        <w:rPr>
          <w:sz w:val="19"/>
          <w:szCs w:val="19"/>
        </w:rPr>
        <w:t xml:space="preserve">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 </w:t>
      </w:r>
      <w:r>
        <w:rPr>
          <w:sz w:val="19"/>
          <w:szCs w:val="19"/>
        </w:rPr>
        <w:t xml:space="preserve"> Покровский 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proofErr w:type="gramStart"/>
      <w:r w:rsidRPr="00A56B46">
        <w:rPr>
          <w:sz w:val="19"/>
          <w:szCs w:val="19"/>
        </w:rPr>
        <w:t>на официальной сайте</w:t>
      </w:r>
      <w:proofErr w:type="gramEnd"/>
      <w:r w:rsidRPr="00A56B46">
        <w:rPr>
          <w:sz w:val="19"/>
          <w:szCs w:val="19"/>
        </w:rPr>
        <w:t xml:space="preserve"> сельского поселения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в информационно-телекоммуникационной сети "Интернет".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9. В случае внесения в текущем финансовом году изменений в перечень муниципальных программ сельского поселения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структуру муниципальных программ сельского поселения  </w:t>
      </w:r>
      <w:r>
        <w:rPr>
          <w:sz w:val="19"/>
          <w:szCs w:val="19"/>
        </w:rPr>
        <w:t xml:space="preserve">Покровский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</w:t>
      </w:r>
      <w:r>
        <w:rPr>
          <w:sz w:val="19"/>
          <w:szCs w:val="19"/>
        </w:rPr>
        <w:t xml:space="preserve">направляют в сельское поселение 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соответствующую информацию для уточнения указанного перечня.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10. 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r w:rsidRPr="007B066F">
        <w:rPr>
          <w:sz w:val="19"/>
          <w:szCs w:val="19"/>
        </w:rPr>
        <w:t xml:space="preserve">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в рамках формирования проекта решения Совета депутатов поселения о бюджете сельского поселения </w:t>
      </w:r>
      <w:r>
        <w:rPr>
          <w:sz w:val="19"/>
          <w:szCs w:val="19"/>
        </w:rPr>
        <w:t xml:space="preserve">  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на очередной финансовый год и плановый период) и до 15 декабря текущего финансового года (в случае уточнения структуры муниципальных программ сельского поселения </w:t>
      </w:r>
      <w:r>
        <w:rPr>
          <w:sz w:val="19"/>
          <w:szCs w:val="19"/>
        </w:rPr>
        <w:t xml:space="preserve">Покровский     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в рамках рассмотрения и утверждения проекта решения Совета депутатов поселения о бюджете сельского поселения </w:t>
      </w:r>
      <w:r>
        <w:rPr>
          <w:sz w:val="19"/>
          <w:szCs w:val="19"/>
        </w:rPr>
        <w:t xml:space="preserve"> Покровский    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на очередной финансовый год и плановый период).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</w:p>
    <w:p w:rsidR="00E36428" w:rsidRPr="00A56B46" w:rsidRDefault="00E36428" w:rsidP="00E36428">
      <w:pPr>
        <w:suppressAutoHyphens/>
        <w:rPr>
          <w:b/>
          <w:sz w:val="19"/>
          <w:szCs w:val="19"/>
        </w:rPr>
      </w:pPr>
      <w:r w:rsidRPr="00A56B46">
        <w:rPr>
          <w:b/>
          <w:sz w:val="19"/>
          <w:szCs w:val="19"/>
        </w:rPr>
        <w:t>III. Оценка эффективности налоговых расходов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сельским поселением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12. В целях оценки эффективности налоговых расходов: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  <w:r w:rsidRPr="00A56B46">
        <w:rPr>
          <w:sz w:val="19"/>
          <w:szCs w:val="19"/>
        </w:rPr>
        <w:t xml:space="preserve">сельское поселение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</w:t>
      </w:r>
      <w:proofErr w:type="gramStart"/>
      <w:r w:rsidRPr="00A56B46">
        <w:rPr>
          <w:sz w:val="19"/>
          <w:szCs w:val="19"/>
        </w:rPr>
        <w:t>в сельского поселения</w:t>
      </w:r>
      <w:proofErr w:type="gramEnd"/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lastRenderedPageBreak/>
        <w:t>а) оценку целесообразности предоставления налоговых расходов;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б) оценку результативности налоговых расходов.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14. Критериями целесообразности налоговых расходов являются: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соответствие налоговых расходов целям и задачам муниципальных программ сельского поселения</w:t>
      </w:r>
      <w:r w:rsidRPr="006A156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Башкортостан, структурных элементов муниципальных программ или целям социально-экономической политики сельского поселения  </w:t>
      </w:r>
      <w:r>
        <w:rPr>
          <w:sz w:val="19"/>
          <w:szCs w:val="19"/>
        </w:rPr>
        <w:t xml:space="preserve">     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(в отношении непрограммных налоговых расходов);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</w:t>
      </w:r>
      <w:r w:rsidRPr="00A56B46">
        <w:rPr>
          <w:sz w:val="19"/>
          <w:szCs w:val="19"/>
        </w:rPr>
        <w:t>ь</w:t>
      </w:r>
      <w:r w:rsidRPr="00A56B46">
        <w:rPr>
          <w:sz w:val="19"/>
          <w:szCs w:val="19"/>
        </w:rPr>
        <w:t>щиков, за 5-летний период.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15. 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 </w:t>
      </w:r>
      <w:r>
        <w:rPr>
          <w:sz w:val="19"/>
          <w:szCs w:val="19"/>
        </w:rPr>
        <w:t xml:space="preserve">  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r>
        <w:rPr>
          <w:sz w:val="19"/>
          <w:szCs w:val="19"/>
        </w:rPr>
        <w:t xml:space="preserve">  Покровский 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Башкортостан, и включает оценку бюджетной эффективности налогового расхода.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  <w:r w:rsidRPr="00A56B46">
        <w:rPr>
          <w:sz w:val="19"/>
          <w:szCs w:val="19"/>
        </w:rPr>
        <w:t>16. В качестве критерия результативности определяется не менее одного показателя (индикатора):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муниципальной программы сельского поселения  </w:t>
      </w:r>
      <w:r>
        <w:rPr>
          <w:sz w:val="19"/>
          <w:szCs w:val="19"/>
        </w:rPr>
        <w:t xml:space="preserve"> 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r>
        <w:rPr>
          <w:sz w:val="19"/>
          <w:szCs w:val="19"/>
        </w:rPr>
        <w:t xml:space="preserve">  </w:t>
      </w:r>
      <w:proofErr w:type="gramStart"/>
      <w:r>
        <w:rPr>
          <w:sz w:val="19"/>
          <w:szCs w:val="19"/>
        </w:rPr>
        <w:t xml:space="preserve">Покровский  </w:t>
      </w:r>
      <w:r w:rsidRPr="00A56B46">
        <w:rPr>
          <w:sz w:val="19"/>
          <w:szCs w:val="19"/>
        </w:rPr>
        <w:t>сельсовет</w:t>
      </w:r>
      <w:proofErr w:type="gramEnd"/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Башкортостан), на значение которого оказывает влияние рассматриваемый налоговый расход;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иного показателя (индикатора), непосредственным образом связанного с целями муниципальной программы сельского </w:t>
      </w:r>
      <w:proofErr w:type="gramStart"/>
      <w:r w:rsidRPr="00A56B46">
        <w:rPr>
          <w:sz w:val="19"/>
          <w:szCs w:val="19"/>
        </w:rPr>
        <w:t xml:space="preserve">поселения </w:t>
      </w:r>
      <w:r>
        <w:rPr>
          <w:sz w:val="19"/>
          <w:szCs w:val="19"/>
        </w:rPr>
        <w:t xml:space="preserve"> Покровский</w:t>
      </w:r>
      <w:proofErr w:type="gramEnd"/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Башкортостан).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18. В целях проведения оценки бюджетной эффективности налоговых расходов осуществляется: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A56B46">
        <w:rPr>
          <w:sz w:val="19"/>
          <w:szCs w:val="19"/>
        </w:rPr>
        <w:t>затратности</w:t>
      </w:r>
      <w:proofErr w:type="spellEnd"/>
      <w:r w:rsidRPr="00A56B46">
        <w:rPr>
          <w:sz w:val="19"/>
          <w:szCs w:val="19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  <w:r w:rsidRPr="00A56B46">
        <w:rPr>
          <w:sz w:val="19"/>
          <w:szCs w:val="19"/>
        </w:rPr>
        <w:t>В целях настоящего пункта в качестве альтернативных механизмов могут учитываться в том числе: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lastRenderedPageBreak/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</w:t>
      </w:r>
      <w:proofErr w:type="gramStart"/>
      <w:r w:rsidRPr="00A56B46">
        <w:rPr>
          <w:sz w:val="19"/>
          <w:szCs w:val="19"/>
        </w:rPr>
        <w:t xml:space="preserve">поселения  </w:t>
      </w:r>
      <w:r>
        <w:rPr>
          <w:sz w:val="19"/>
          <w:szCs w:val="19"/>
        </w:rPr>
        <w:t>Покровский</w:t>
      </w:r>
      <w:proofErr w:type="gramEnd"/>
      <w:r>
        <w:rPr>
          <w:sz w:val="19"/>
          <w:szCs w:val="19"/>
        </w:rPr>
        <w:t xml:space="preserve"> 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предоставление гарантий сельского поселения </w:t>
      </w:r>
      <w:r>
        <w:rPr>
          <w:sz w:val="19"/>
          <w:szCs w:val="19"/>
        </w:rPr>
        <w:t xml:space="preserve">  </w:t>
      </w:r>
      <w:proofErr w:type="gramStart"/>
      <w:r>
        <w:rPr>
          <w:sz w:val="19"/>
          <w:szCs w:val="19"/>
        </w:rPr>
        <w:t xml:space="preserve">Покровский  </w:t>
      </w:r>
      <w:r w:rsidRPr="00A56B46">
        <w:rPr>
          <w:sz w:val="19"/>
          <w:szCs w:val="19"/>
        </w:rPr>
        <w:t>сельсовет</w:t>
      </w:r>
      <w:proofErr w:type="gramEnd"/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по обязательствам соответствующих категорий налогоплательщиков;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E36428" w:rsidRPr="00A56B46" w:rsidRDefault="00E36428" w:rsidP="00E36428">
      <w:pPr>
        <w:pStyle w:val="a5"/>
        <w:spacing w:before="0" w:beforeAutospacing="0" w:after="255" w:afterAutospacing="0"/>
        <w:rPr>
          <w:sz w:val="19"/>
          <w:szCs w:val="19"/>
        </w:rPr>
      </w:pPr>
      <w:r w:rsidRPr="00A56B46">
        <w:rPr>
          <w:noProof/>
          <w:sz w:val="19"/>
          <w:szCs w:val="19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381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28" w:rsidRPr="00A56B46" w:rsidRDefault="00E36428" w:rsidP="00E36428">
      <w:pPr>
        <w:rPr>
          <w:sz w:val="19"/>
          <w:szCs w:val="19"/>
        </w:rPr>
      </w:pPr>
      <w:r w:rsidRPr="00A56B46">
        <w:rPr>
          <w:sz w:val="19"/>
          <w:szCs w:val="19"/>
        </w:rPr>
        <w:t>где: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i - порядковый номер года, имеющий значение от 1 до 5;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proofErr w:type="spellStart"/>
      <w:r w:rsidRPr="00A56B46">
        <w:rPr>
          <w:sz w:val="19"/>
          <w:szCs w:val="19"/>
        </w:rPr>
        <w:t>m</w:t>
      </w:r>
      <w:r w:rsidRPr="00A56B46">
        <w:rPr>
          <w:sz w:val="19"/>
          <w:szCs w:val="19"/>
          <w:vertAlign w:val="subscript"/>
        </w:rPr>
        <w:t>i</w:t>
      </w:r>
      <w:proofErr w:type="spellEnd"/>
      <w:r w:rsidRPr="00A56B46">
        <w:rPr>
          <w:sz w:val="19"/>
          <w:szCs w:val="19"/>
        </w:rPr>
        <w:t xml:space="preserve"> - количество плательщиков, воспользовавшихся льготой в i-м году;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j - порядковый номер плательщика, имеющий значение от 1 до m;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proofErr w:type="spellStart"/>
      <w:r w:rsidRPr="00A56B46">
        <w:rPr>
          <w:sz w:val="19"/>
          <w:szCs w:val="19"/>
        </w:rPr>
        <w:t>N</w:t>
      </w:r>
      <w:r w:rsidRPr="00A56B46">
        <w:rPr>
          <w:sz w:val="19"/>
          <w:szCs w:val="19"/>
          <w:vertAlign w:val="subscript"/>
        </w:rPr>
        <w:t>ij</w:t>
      </w:r>
      <w:proofErr w:type="spellEnd"/>
      <w:r w:rsidRPr="00A56B46">
        <w:rPr>
          <w:sz w:val="19"/>
          <w:szCs w:val="19"/>
        </w:rPr>
        <w:t xml:space="preserve"> - объем налогов, сборов, задекларированных получателями налоговых расходов в бюджет муниципального образования сельского поселения </w:t>
      </w:r>
      <w:r>
        <w:rPr>
          <w:sz w:val="19"/>
          <w:szCs w:val="19"/>
        </w:rPr>
        <w:t xml:space="preserve">  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j-м плательщиком в i-м году.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</w:t>
      </w:r>
      <w:r w:rsidRPr="00A56B46">
        <w:rPr>
          <w:sz w:val="19"/>
          <w:szCs w:val="19"/>
        </w:rPr>
        <w:t>о</w:t>
      </w:r>
      <w:r w:rsidRPr="00A56B46">
        <w:rPr>
          <w:sz w:val="19"/>
          <w:szCs w:val="19"/>
        </w:rPr>
        <w:t>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 сельского поселения</w:t>
      </w:r>
      <w:r>
        <w:rPr>
          <w:sz w:val="19"/>
          <w:szCs w:val="19"/>
        </w:rPr>
        <w:t>_</w:t>
      </w:r>
      <w:r w:rsidRPr="006A1567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ский, оцениваются (прогнозируются) по данным к</w:t>
      </w:r>
      <w:r w:rsidRPr="00A56B46">
        <w:rPr>
          <w:sz w:val="19"/>
          <w:szCs w:val="19"/>
        </w:rPr>
        <w:t>у</w:t>
      </w:r>
      <w:r w:rsidRPr="00A56B46">
        <w:rPr>
          <w:sz w:val="19"/>
          <w:szCs w:val="19"/>
        </w:rPr>
        <w:t>раторов налоговых расходов и администрации;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B</w:t>
      </w:r>
      <w:r w:rsidRPr="00A56B46">
        <w:rPr>
          <w:sz w:val="19"/>
          <w:szCs w:val="19"/>
          <w:vertAlign w:val="subscript"/>
        </w:rPr>
        <w:t>0j</w:t>
      </w:r>
      <w:r w:rsidRPr="00A56B46">
        <w:rPr>
          <w:sz w:val="19"/>
          <w:szCs w:val="19"/>
        </w:rPr>
        <w:t xml:space="preserve"> - базовый объем налогов, сборов, задекларированных для уплаты в бю</w:t>
      </w:r>
      <w:r w:rsidRPr="00A56B46">
        <w:rPr>
          <w:sz w:val="19"/>
          <w:szCs w:val="19"/>
        </w:rPr>
        <w:t>д</w:t>
      </w:r>
      <w:r w:rsidRPr="00A56B46">
        <w:rPr>
          <w:sz w:val="19"/>
          <w:szCs w:val="19"/>
        </w:rPr>
        <w:t xml:space="preserve">жет муниципального </w:t>
      </w:r>
      <w:proofErr w:type="gramStart"/>
      <w:r w:rsidRPr="00A56B46">
        <w:rPr>
          <w:sz w:val="19"/>
          <w:szCs w:val="19"/>
        </w:rPr>
        <w:t>образования  сельское</w:t>
      </w:r>
      <w:proofErr w:type="gramEnd"/>
      <w:r w:rsidRPr="00A56B46">
        <w:rPr>
          <w:sz w:val="19"/>
          <w:szCs w:val="19"/>
        </w:rPr>
        <w:t xml:space="preserve"> поселение j-м плател</w:t>
      </w:r>
      <w:r w:rsidRPr="00A56B46">
        <w:rPr>
          <w:sz w:val="19"/>
          <w:szCs w:val="19"/>
        </w:rPr>
        <w:t>ь</w:t>
      </w:r>
      <w:r w:rsidRPr="00A56B46">
        <w:rPr>
          <w:sz w:val="19"/>
          <w:szCs w:val="19"/>
        </w:rPr>
        <w:t>щиком в базовом году.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r>
        <w:rPr>
          <w:sz w:val="19"/>
          <w:szCs w:val="19"/>
        </w:rPr>
        <w:t xml:space="preserve">     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j-м плательщиком в б</w:t>
      </w:r>
      <w:r w:rsidRPr="00A56B46">
        <w:rPr>
          <w:sz w:val="19"/>
          <w:szCs w:val="19"/>
        </w:rPr>
        <w:t>а</w:t>
      </w:r>
      <w:r w:rsidRPr="00A56B46">
        <w:rPr>
          <w:sz w:val="19"/>
          <w:szCs w:val="19"/>
        </w:rPr>
        <w:t>зовом году (B</w:t>
      </w:r>
      <w:r w:rsidRPr="00A56B46">
        <w:rPr>
          <w:sz w:val="19"/>
          <w:szCs w:val="19"/>
          <w:vertAlign w:val="subscript"/>
        </w:rPr>
        <w:t>0j</w:t>
      </w:r>
      <w:r w:rsidRPr="00A56B46">
        <w:rPr>
          <w:sz w:val="19"/>
          <w:szCs w:val="19"/>
        </w:rPr>
        <w:t>), рассчитывается по формуле:</w:t>
      </w:r>
    </w:p>
    <w:p w:rsidR="00E36428" w:rsidRPr="00A56B46" w:rsidRDefault="00E36428" w:rsidP="00E36428">
      <w:pPr>
        <w:rPr>
          <w:sz w:val="19"/>
          <w:szCs w:val="19"/>
        </w:rPr>
      </w:pPr>
      <w:r w:rsidRPr="00A56B46">
        <w:rPr>
          <w:sz w:val="19"/>
          <w:szCs w:val="19"/>
        </w:rPr>
        <w:t>B</w:t>
      </w:r>
      <w:r w:rsidRPr="00A56B46">
        <w:rPr>
          <w:sz w:val="19"/>
          <w:szCs w:val="19"/>
          <w:vertAlign w:val="subscript"/>
        </w:rPr>
        <w:t>0j</w:t>
      </w:r>
      <w:r w:rsidRPr="00A56B46">
        <w:rPr>
          <w:sz w:val="19"/>
          <w:szCs w:val="19"/>
        </w:rPr>
        <w:t xml:space="preserve"> = N</w:t>
      </w:r>
      <w:r w:rsidRPr="00A56B46">
        <w:rPr>
          <w:sz w:val="19"/>
          <w:szCs w:val="19"/>
          <w:vertAlign w:val="subscript"/>
        </w:rPr>
        <w:t>0j</w:t>
      </w:r>
      <w:r w:rsidRPr="00A56B46">
        <w:rPr>
          <w:sz w:val="19"/>
          <w:szCs w:val="19"/>
        </w:rPr>
        <w:t xml:space="preserve"> + L</w:t>
      </w:r>
      <w:r w:rsidRPr="00A56B46">
        <w:rPr>
          <w:sz w:val="19"/>
          <w:szCs w:val="19"/>
          <w:vertAlign w:val="subscript"/>
        </w:rPr>
        <w:t>0j</w:t>
      </w:r>
      <w:r w:rsidRPr="00A56B46">
        <w:rPr>
          <w:sz w:val="19"/>
          <w:szCs w:val="19"/>
        </w:rPr>
        <w:t>,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где: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N</w:t>
      </w:r>
      <w:r w:rsidRPr="00A56B46">
        <w:rPr>
          <w:sz w:val="19"/>
          <w:szCs w:val="19"/>
          <w:vertAlign w:val="subscript"/>
        </w:rPr>
        <w:t>0j</w:t>
      </w:r>
      <w:r w:rsidRPr="00A56B46">
        <w:rPr>
          <w:sz w:val="19"/>
          <w:szCs w:val="19"/>
        </w:rPr>
        <w:t xml:space="preserve"> - объем налогов, сборов, задекларированных для уплаты в бюджет мун</w:t>
      </w:r>
      <w:r w:rsidRPr="00A56B46">
        <w:rPr>
          <w:sz w:val="19"/>
          <w:szCs w:val="19"/>
        </w:rPr>
        <w:t>и</w:t>
      </w:r>
      <w:r w:rsidRPr="00A56B46">
        <w:rPr>
          <w:sz w:val="19"/>
          <w:szCs w:val="19"/>
        </w:rPr>
        <w:t xml:space="preserve">ципального образования сельского поселения </w:t>
      </w:r>
      <w:r>
        <w:rPr>
          <w:sz w:val="19"/>
          <w:szCs w:val="19"/>
        </w:rPr>
        <w:t xml:space="preserve">     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j-м плательщиком в б</w:t>
      </w:r>
      <w:r w:rsidRPr="00A56B46">
        <w:rPr>
          <w:sz w:val="19"/>
          <w:szCs w:val="19"/>
        </w:rPr>
        <w:t>а</w:t>
      </w:r>
      <w:r w:rsidRPr="00A56B46">
        <w:rPr>
          <w:sz w:val="19"/>
          <w:szCs w:val="19"/>
        </w:rPr>
        <w:t>зовом году;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L</w:t>
      </w:r>
      <w:r w:rsidRPr="00A56B46">
        <w:rPr>
          <w:sz w:val="19"/>
          <w:szCs w:val="19"/>
          <w:vertAlign w:val="subscript"/>
        </w:rPr>
        <w:t>0j</w:t>
      </w:r>
      <w:r w:rsidRPr="00A56B46">
        <w:rPr>
          <w:sz w:val="19"/>
          <w:szCs w:val="19"/>
        </w:rPr>
        <w:t xml:space="preserve"> - объем льгот, предоставленных j-</w:t>
      </w:r>
      <w:proofErr w:type="spellStart"/>
      <w:r w:rsidRPr="00A56B46">
        <w:rPr>
          <w:sz w:val="19"/>
          <w:szCs w:val="19"/>
        </w:rPr>
        <w:t>му</w:t>
      </w:r>
      <w:proofErr w:type="spellEnd"/>
      <w:r w:rsidRPr="00A56B46">
        <w:rPr>
          <w:sz w:val="19"/>
          <w:szCs w:val="19"/>
        </w:rPr>
        <w:t xml:space="preserve"> плательщику в базовом году.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proofErr w:type="spellStart"/>
      <w:r w:rsidRPr="00A56B46">
        <w:rPr>
          <w:sz w:val="19"/>
          <w:szCs w:val="19"/>
        </w:rPr>
        <w:lastRenderedPageBreak/>
        <w:t>g</w:t>
      </w:r>
      <w:r w:rsidRPr="00A56B46">
        <w:rPr>
          <w:sz w:val="19"/>
          <w:szCs w:val="19"/>
          <w:vertAlign w:val="subscript"/>
        </w:rPr>
        <w:t>i</w:t>
      </w:r>
      <w:proofErr w:type="spellEnd"/>
      <w:r w:rsidRPr="00A56B46">
        <w:rPr>
          <w:sz w:val="19"/>
          <w:szCs w:val="19"/>
        </w:rPr>
        <w:t xml:space="preserve"> - номинальный темп прироста доходов бюджета муниципального образ</w:t>
      </w:r>
      <w:r w:rsidRPr="00A56B46">
        <w:rPr>
          <w:sz w:val="19"/>
          <w:szCs w:val="19"/>
        </w:rPr>
        <w:t>о</w:t>
      </w:r>
      <w:r w:rsidRPr="00A56B46">
        <w:rPr>
          <w:sz w:val="19"/>
          <w:szCs w:val="19"/>
        </w:rPr>
        <w:t xml:space="preserve">вания сельского поселения </w:t>
      </w:r>
      <w:r>
        <w:rPr>
          <w:sz w:val="19"/>
          <w:szCs w:val="19"/>
        </w:rPr>
        <w:t xml:space="preserve">Покровский                     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в i-м году по отношению к базовому году.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Номинальный темп прироста доходов в текущем году, очередном году и пл</w:t>
      </w:r>
      <w:r w:rsidRPr="00A56B46">
        <w:rPr>
          <w:sz w:val="19"/>
          <w:szCs w:val="19"/>
        </w:rPr>
        <w:t>а</w:t>
      </w:r>
      <w:r w:rsidRPr="00A56B46">
        <w:rPr>
          <w:sz w:val="19"/>
          <w:szCs w:val="19"/>
        </w:rPr>
        <w:t>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E36428" w:rsidRPr="00A56B46" w:rsidRDefault="00E36428" w:rsidP="00E36428">
      <w:pPr>
        <w:ind w:firstLine="540"/>
        <w:rPr>
          <w:sz w:val="19"/>
          <w:szCs w:val="19"/>
        </w:rPr>
      </w:pPr>
      <w:r w:rsidRPr="00A56B46">
        <w:rPr>
          <w:sz w:val="19"/>
          <w:szCs w:val="19"/>
        </w:rPr>
        <w:t>r - расчетная стоимость среднесрочных рыночных заимствований муниц</w:t>
      </w:r>
      <w:r w:rsidRPr="00A56B46">
        <w:rPr>
          <w:sz w:val="19"/>
          <w:szCs w:val="19"/>
        </w:rPr>
        <w:t>и</w:t>
      </w:r>
      <w:r w:rsidRPr="00A56B46">
        <w:rPr>
          <w:sz w:val="19"/>
          <w:szCs w:val="19"/>
        </w:rPr>
        <w:t>пального образования, принимаемая на уровне 7,5 процента.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19. По итогам оценки результативности формируется заключение: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  <w:r w:rsidRPr="00A56B46">
        <w:rPr>
          <w:sz w:val="19"/>
          <w:szCs w:val="19"/>
        </w:rPr>
        <w:t>о значимости вклада налоговых расходов в достижение соответствующих показателей (индикаторов);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E36428" w:rsidRPr="00A56B46" w:rsidRDefault="00E36428" w:rsidP="00E36428">
      <w:pPr>
        <w:suppressAutoHyphens/>
        <w:rPr>
          <w:sz w:val="19"/>
          <w:szCs w:val="19"/>
        </w:rPr>
      </w:pPr>
      <w:r w:rsidRPr="00A56B46">
        <w:rPr>
          <w:sz w:val="19"/>
          <w:szCs w:val="19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</w:t>
      </w:r>
      <w:r>
        <w:rPr>
          <w:sz w:val="19"/>
          <w:szCs w:val="19"/>
        </w:rPr>
        <w:t>ых расходов в</w:t>
      </w:r>
      <w:r w:rsidRPr="00A56B46">
        <w:rPr>
          <w:sz w:val="19"/>
          <w:szCs w:val="19"/>
        </w:rPr>
        <w:t xml:space="preserve"> сельского поселения</w:t>
      </w:r>
      <w:r w:rsidRPr="006A1567"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 xml:space="preserve">Покровский  </w:t>
      </w:r>
      <w:r w:rsidRPr="00A56B46">
        <w:rPr>
          <w:sz w:val="19"/>
          <w:szCs w:val="19"/>
        </w:rPr>
        <w:t>сельсовет</w:t>
      </w:r>
      <w:proofErr w:type="gramEnd"/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в срок до 10 августа текущего финансового года.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21. Результаты оценки налоговых расходов учитываются при оценке эффективности муниципальных программ сельского поселения  </w:t>
      </w:r>
      <w:r>
        <w:rPr>
          <w:sz w:val="19"/>
          <w:szCs w:val="19"/>
        </w:rPr>
        <w:t xml:space="preserve"> 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 xml:space="preserve">ский район Республики Башкортостан. 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22. Сельское поселение </w:t>
      </w:r>
      <w:r>
        <w:rPr>
          <w:sz w:val="19"/>
          <w:szCs w:val="19"/>
        </w:rPr>
        <w:t xml:space="preserve">   Покровский   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обобщает результаты оценки и рекомендации по результатам оценки налоговых расходов.</w:t>
      </w:r>
    </w:p>
    <w:p w:rsidR="00E36428" w:rsidRPr="00A56B46" w:rsidRDefault="00E36428" w:rsidP="00E36428">
      <w:pPr>
        <w:suppressAutoHyphens/>
        <w:ind w:firstLine="708"/>
        <w:rPr>
          <w:sz w:val="19"/>
          <w:szCs w:val="19"/>
        </w:rPr>
      </w:pPr>
      <w:r w:rsidRPr="00A56B46">
        <w:rPr>
          <w:sz w:val="19"/>
          <w:szCs w:val="19"/>
        </w:rPr>
        <w:t xml:space="preserve">Результаты указанной оценки учитываются при формировании основных направлений бюджетной, налоговой и таможенно-тарифной политики </w:t>
      </w:r>
      <w:proofErr w:type="gramStart"/>
      <w:r w:rsidRPr="00A56B46">
        <w:rPr>
          <w:sz w:val="19"/>
          <w:szCs w:val="19"/>
        </w:rPr>
        <w:t>сельского  поселения</w:t>
      </w:r>
      <w:proofErr w:type="gramEnd"/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 Покровский                       </w:t>
      </w:r>
      <w:r w:rsidRPr="00A56B4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 район Республики Башкортостан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E36428" w:rsidRDefault="00E36428" w:rsidP="00E36428">
      <w:pPr>
        <w:suppressAutoHyphens/>
      </w:pPr>
    </w:p>
    <w:p w:rsidR="00E36428" w:rsidRDefault="00E36428" w:rsidP="00E36428">
      <w:pPr>
        <w:suppressAutoHyphens/>
      </w:pPr>
    </w:p>
    <w:p w:rsidR="00E36428" w:rsidRDefault="00E36428" w:rsidP="00E36428">
      <w:pPr>
        <w:suppressAutoHyphens/>
      </w:pPr>
    </w:p>
    <w:p w:rsidR="00E36428" w:rsidRDefault="00E36428" w:rsidP="00E36428">
      <w:pPr>
        <w:suppressAutoHyphens/>
      </w:pPr>
    </w:p>
    <w:p w:rsidR="00E36428" w:rsidRDefault="00E36428" w:rsidP="00E36428">
      <w:pPr>
        <w:suppressAutoHyphens/>
      </w:pPr>
    </w:p>
    <w:p w:rsidR="00E36428" w:rsidRDefault="00E36428" w:rsidP="00E36428">
      <w:pPr>
        <w:suppressAutoHyphens/>
      </w:pPr>
    </w:p>
    <w:p w:rsidR="00E36428" w:rsidRDefault="00E36428" w:rsidP="00E36428">
      <w:pPr>
        <w:suppressAutoHyphens/>
      </w:pPr>
    </w:p>
    <w:p w:rsidR="00E36428" w:rsidRDefault="00E36428" w:rsidP="00E36428">
      <w:pPr>
        <w:suppressAutoHyphens/>
      </w:pPr>
    </w:p>
    <w:p w:rsidR="00E36428" w:rsidRDefault="00E36428" w:rsidP="00E36428">
      <w:pPr>
        <w:suppressAutoHyphens/>
      </w:pPr>
    </w:p>
    <w:p w:rsidR="00E36428" w:rsidRPr="00F14731" w:rsidRDefault="00E36428" w:rsidP="00E36428">
      <w:pPr>
        <w:suppressAutoHyphens/>
        <w:spacing w:after="0" w:line="240" w:lineRule="atLeast"/>
        <w:jc w:val="right"/>
      </w:pPr>
      <w:r w:rsidRPr="00F14731">
        <w:lastRenderedPageBreak/>
        <w:t>ПРИЛОЖЕНИЕ</w:t>
      </w:r>
    </w:p>
    <w:p w:rsidR="00E36428" w:rsidRPr="00F14731" w:rsidRDefault="00E36428" w:rsidP="00E36428">
      <w:pPr>
        <w:suppressAutoHyphens/>
        <w:spacing w:after="0" w:line="240" w:lineRule="atLeast"/>
        <w:jc w:val="right"/>
      </w:pPr>
      <w:r w:rsidRPr="00F14731">
        <w:t>к Порядку формирования перечня</w:t>
      </w:r>
    </w:p>
    <w:p w:rsidR="00E36428" w:rsidRDefault="00E36428" w:rsidP="00E36428">
      <w:pPr>
        <w:suppressAutoHyphens/>
        <w:spacing w:after="0" w:line="240" w:lineRule="atLeast"/>
        <w:jc w:val="right"/>
      </w:pPr>
      <w:r w:rsidRPr="00F14731">
        <w:t xml:space="preserve">налоговых расходов сельского </w:t>
      </w:r>
    </w:p>
    <w:p w:rsidR="00E36428" w:rsidRDefault="00E36428" w:rsidP="00E36428">
      <w:pPr>
        <w:suppressAutoHyphens/>
        <w:spacing w:after="0" w:line="240" w:lineRule="atLeast"/>
        <w:jc w:val="right"/>
      </w:pPr>
      <w:r>
        <w:t xml:space="preserve">поселения </w:t>
      </w:r>
      <w:r>
        <w:rPr>
          <w:sz w:val="19"/>
          <w:szCs w:val="19"/>
        </w:rPr>
        <w:t>Покровский</w:t>
      </w:r>
      <w:r w:rsidRPr="00F14731">
        <w:t xml:space="preserve"> сельсовет </w:t>
      </w:r>
    </w:p>
    <w:p w:rsidR="00E36428" w:rsidRDefault="00E36428" w:rsidP="00E36428">
      <w:pPr>
        <w:suppressAutoHyphens/>
        <w:spacing w:after="0" w:line="240" w:lineRule="atLeast"/>
        <w:jc w:val="right"/>
      </w:pPr>
      <w:r w:rsidRPr="00F14731">
        <w:t xml:space="preserve">муниципального района </w:t>
      </w:r>
      <w:r>
        <w:t>Федоровский</w:t>
      </w:r>
      <w:r w:rsidRPr="00F14731">
        <w:t xml:space="preserve"> </w:t>
      </w:r>
    </w:p>
    <w:p w:rsidR="00E36428" w:rsidRPr="00F14731" w:rsidRDefault="00E36428" w:rsidP="00E36428">
      <w:pPr>
        <w:suppressAutoHyphens/>
        <w:spacing w:after="0" w:line="240" w:lineRule="atLeast"/>
        <w:jc w:val="right"/>
      </w:pPr>
      <w:r w:rsidRPr="00F14731">
        <w:t>район Республики Башкортостан</w:t>
      </w:r>
    </w:p>
    <w:p w:rsidR="00E36428" w:rsidRDefault="00E36428" w:rsidP="00E36428">
      <w:pPr>
        <w:suppressAutoHyphens/>
        <w:spacing w:after="0" w:line="240" w:lineRule="atLeast"/>
        <w:jc w:val="right"/>
      </w:pPr>
      <w:r w:rsidRPr="00F14731">
        <w:t xml:space="preserve">и оценки налоговых расходов </w:t>
      </w:r>
    </w:p>
    <w:p w:rsidR="00E36428" w:rsidRDefault="00E36428" w:rsidP="00E36428">
      <w:pPr>
        <w:suppressAutoHyphens/>
        <w:spacing w:after="0" w:line="240" w:lineRule="atLeast"/>
        <w:jc w:val="right"/>
      </w:pPr>
      <w:r w:rsidRPr="00F14731">
        <w:t xml:space="preserve">сельского поселения </w:t>
      </w:r>
      <w:r>
        <w:rPr>
          <w:sz w:val="19"/>
          <w:szCs w:val="19"/>
        </w:rPr>
        <w:t>Покровский</w:t>
      </w:r>
    </w:p>
    <w:p w:rsidR="00E36428" w:rsidRDefault="00E36428" w:rsidP="00E36428">
      <w:pPr>
        <w:suppressAutoHyphens/>
        <w:spacing w:after="0" w:line="240" w:lineRule="atLeast"/>
        <w:jc w:val="right"/>
      </w:pPr>
      <w:r w:rsidRPr="00F14731">
        <w:t xml:space="preserve">сельсовет муниципального района </w:t>
      </w:r>
    </w:p>
    <w:p w:rsidR="00E36428" w:rsidRDefault="00E36428" w:rsidP="00E36428">
      <w:pPr>
        <w:suppressAutoHyphens/>
        <w:spacing w:after="0" w:line="240" w:lineRule="atLeast"/>
        <w:jc w:val="right"/>
      </w:pPr>
      <w:r>
        <w:t>Федоровский</w:t>
      </w:r>
      <w:r w:rsidRPr="00F14731">
        <w:t xml:space="preserve"> район </w:t>
      </w:r>
    </w:p>
    <w:p w:rsidR="00E36428" w:rsidRPr="00F14731" w:rsidRDefault="00E36428" w:rsidP="00E36428">
      <w:pPr>
        <w:suppressAutoHyphens/>
        <w:jc w:val="right"/>
      </w:pPr>
      <w:r w:rsidRPr="00F14731">
        <w:t>Республики Башкортостан</w:t>
      </w:r>
    </w:p>
    <w:p w:rsidR="00E36428" w:rsidRDefault="00E36428" w:rsidP="00E36428">
      <w:pPr>
        <w:suppressAutoHyphens/>
        <w:rPr>
          <w:b/>
          <w:sz w:val="24"/>
          <w:szCs w:val="24"/>
        </w:rPr>
      </w:pPr>
    </w:p>
    <w:p w:rsidR="00E36428" w:rsidRDefault="00E36428" w:rsidP="00E36428">
      <w:pPr>
        <w:suppressAutoHyphens/>
        <w:rPr>
          <w:b/>
          <w:sz w:val="24"/>
          <w:szCs w:val="24"/>
        </w:rPr>
      </w:pPr>
    </w:p>
    <w:p w:rsidR="00E36428" w:rsidRPr="00327790" w:rsidRDefault="00E36428" w:rsidP="00E36428">
      <w:pPr>
        <w:suppressAutoHyphens/>
        <w:rPr>
          <w:b/>
        </w:rPr>
      </w:pPr>
      <w:r w:rsidRPr="00327790">
        <w:rPr>
          <w:b/>
        </w:rPr>
        <w:t>Перечень</w:t>
      </w:r>
    </w:p>
    <w:p w:rsidR="00E36428" w:rsidRPr="00327790" w:rsidRDefault="00E36428" w:rsidP="00E36428">
      <w:pPr>
        <w:suppressAutoHyphens/>
        <w:rPr>
          <w:b/>
        </w:rPr>
      </w:pPr>
      <w:r w:rsidRPr="00327790">
        <w:rPr>
          <w:b/>
        </w:rPr>
        <w:t>информации, включаемой в паспорт налогового расхода сельского поселения</w:t>
      </w:r>
      <w:r w:rsidRPr="00327790">
        <w:t xml:space="preserve">                               </w:t>
      </w:r>
      <w:r>
        <w:rPr>
          <w:sz w:val="19"/>
          <w:szCs w:val="19"/>
        </w:rPr>
        <w:t xml:space="preserve">Покровский </w:t>
      </w:r>
      <w:r w:rsidRPr="00327790">
        <w:rPr>
          <w:b/>
        </w:rPr>
        <w:t>сельсовет муниципального района Федоровский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5689"/>
        <w:gridCol w:w="3347"/>
      </w:tblGrid>
      <w:tr w:rsidR="00E36428" w:rsidRPr="00327790" w:rsidTr="009849DC">
        <w:tc>
          <w:tcPr>
            <w:tcW w:w="0" w:type="auto"/>
            <w:gridSpan w:val="2"/>
            <w:hideMark/>
          </w:tcPr>
          <w:p w:rsidR="00E36428" w:rsidRPr="00327790" w:rsidRDefault="00E36428" w:rsidP="009849DC">
            <w:pPr>
              <w:rPr>
                <w:b/>
                <w:bCs/>
                <w:color w:val="000000"/>
              </w:rPr>
            </w:pPr>
            <w:r w:rsidRPr="00327790">
              <w:rPr>
                <w:b/>
                <w:bCs/>
                <w:color w:val="000000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b/>
                <w:bCs/>
                <w:color w:val="000000"/>
              </w:rPr>
            </w:pPr>
            <w:r w:rsidRPr="00327790">
              <w:rPr>
                <w:b/>
                <w:bCs/>
                <w:color w:val="000000"/>
              </w:rPr>
              <w:t>Источник данных</w:t>
            </w:r>
          </w:p>
        </w:tc>
      </w:tr>
      <w:tr w:rsidR="00E36428" w:rsidRPr="00327790" w:rsidTr="009849DC">
        <w:tc>
          <w:tcPr>
            <w:tcW w:w="0" w:type="auto"/>
            <w:gridSpan w:val="3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 xml:space="preserve">I. Нормативные характеристики налогового расхода </w:t>
            </w:r>
            <w:r w:rsidRPr="00327790">
              <w:rPr>
                <w:kern w:val="2"/>
              </w:rPr>
              <w:t xml:space="preserve">сельского поселения </w:t>
            </w:r>
            <w:r>
              <w:rPr>
                <w:sz w:val="19"/>
                <w:szCs w:val="19"/>
              </w:rPr>
              <w:t>Покровский</w:t>
            </w:r>
            <w:r>
              <w:t xml:space="preserve">    </w:t>
            </w:r>
            <w:r w:rsidRPr="00327790">
              <w:t xml:space="preserve"> сельсовет муниципального района Федоровский</w:t>
            </w:r>
            <w:r w:rsidRPr="00327790">
              <w:rPr>
                <w:kern w:val="2"/>
              </w:rPr>
              <w:t xml:space="preserve"> район Республики Башкортостан</w:t>
            </w:r>
            <w:r w:rsidRPr="00327790">
              <w:rPr>
                <w:color w:val="000000"/>
              </w:rPr>
              <w:t xml:space="preserve"> (далее - налоговый ра</w:t>
            </w:r>
            <w:r w:rsidRPr="00327790">
              <w:rPr>
                <w:color w:val="000000"/>
              </w:rPr>
              <w:t>с</w:t>
            </w:r>
            <w:r w:rsidRPr="00327790">
              <w:rPr>
                <w:color w:val="000000"/>
              </w:rPr>
              <w:t>ход)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1.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Наименование налога, сбора, таможенного плат</w:t>
            </w:r>
            <w:r w:rsidRPr="00327790">
              <w:rPr>
                <w:color w:val="000000"/>
              </w:rPr>
              <w:t>е</w:t>
            </w:r>
            <w:r w:rsidRPr="00327790">
              <w:rPr>
                <w:color w:val="000000"/>
              </w:rPr>
              <w:t>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перечень налоговых расх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2.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Наименование налогового расхода (содержание льготы, освобо</w:t>
            </w:r>
            <w:r w:rsidRPr="00327790">
              <w:rPr>
                <w:color w:val="000000"/>
              </w:rPr>
              <w:t>ж</w:t>
            </w:r>
            <w:r w:rsidRPr="00327790">
              <w:rPr>
                <w:color w:val="000000"/>
              </w:rPr>
              <w:t>дения или иной преференции)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перечень налоговых расх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3.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вый расход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перечень налоговых расх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4.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перечень налоговых расх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дов</w:t>
            </w:r>
          </w:p>
        </w:tc>
      </w:tr>
      <w:tr w:rsidR="00E36428" w:rsidRPr="00327790" w:rsidTr="009849DC">
        <w:trPr>
          <w:trHeight w:val="311"/>
        </w:trPr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5.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перечень налоговых расх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6.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данные куратора налогового расхода (далее - кур</w:t>
            </w:r>
            <w:r w:rsidRPr="00327790">
              <w:rPr>
                <w:color w:val="000000"/>
              </w:rPr>
              <w:t>а</w:t>
            </w:r>
            <w:r w:rsidRPr="00327790">
              <w:rPr>
                <w:color w:val="000000"/>
              </w:rPr>
              <w:t>тор)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7.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перечень налоговых расх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8.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перечень налоговых расх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дов</w:t>
            </w:r>
          </w:p>
        </w:tc>
      </w:tr>
      <w:tr w:rsidR="00E36428" w:rsidRPr="00327790" w:rsidTr="009849DC">
        <w:tc>
          <w:tcPr>
            <w:tcW w:w="0" w:type="auto"/>
            <w:gridSpan w:val="3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II. Целевые характеристики налогового расхода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9.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данные куратора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lastRenderedPageBreak/>
              <w:t>10.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 xml:space="preserve">Наименование муниципальной программы </w:t>
            </w:r>
            <w:r w:rsidRPr="00327790">
              <w:rPr>
                <w:kern w:val="2"/>
              </w:rPr>
              <w:t xml:space="preserve">сельского поселения </w:t>
            </w:r>
            <w:r>
              <w:rPr>
                <w:sz w:val="19"/>
                <w:szCs w:val="19"/>
              </w:rPr>
              <w:t>Покровский</w:t>
            </w:r>
            <w:r w:rsidRPr="00327790">
              <w:t xml:space="preserve"> сельсовет муниципального района Федоровский</w:t>
            </w:r>
            <w:r w:rsidRPr="00327790">
              <w:rPr>
                <w:kern w:val="2"/>
              </w:rPr>
              <w:t xml:space="preserve"> район Республики Башкортостан</w:t>
            </w:r>
            <w:r w:rsidRPr="0032779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в</w:t>
            </w:r>
            <w:r w:rsidRPr="00327790">
              <w:rPr>
                <w:color w:val="000000"/>
              </w:rPr>
              <w:t>непрограммного направления деятельности), в рамках которой реализуются цели предо</w:t>
            </w:r>
            <w:r w:rsidRPr="00327790">
              <w:rPr>
                <w:color w:val="000000"/>
              </w:rPr>
              <w:t>с</w:t>
            </w:r>
            <w:r w:rsidRPr="00327790">
              <w:rPr>
                <w:color w:val="000000"/>
              </w:rPr>
              <w:t>тавления налогового расхода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перечень налоговых расх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11.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 xml:space="preserve">Наименования структурных элементов муниципальной программы </w:t>
            </w:r>
            <w:r w:rsidRPr="00327790">
              <w:rPr>
                <w:kern w:val="2"/>
              </w:rPr>
              <w:t>сельского поселения</w:t>
            </w:r>
            <w:r>
              <w:rPr>
                <w:sz w:val="19"/>
                <w:szCs w:val="19"/>
              </w:rPr>
              <w:t xml:space="preserve"> Покровский</w:t>
            </w:r>
            <w:r w:rsidRPr="00327790">
              <w:t xml:space="preserve"> сельсовет муниципального района Федоровский</w:t>
            </w:r>
            <w:r w:rsidRPr="00327790">
              <w:rPr>
                <w:kern w:val="2"/>
              </w:rPr>
              <w:t xml:space="preserve"> район Республики Башкортостан</w:t>
            </w:r>
            <w:r w:rsidRPr="00327790">
              <w:rPr>
                <w:color w:val="000000"/>
              </w:rPr>
              <w:t>, в рамках которых реализуются цели предоставления н</w:t>
            </w:r>
            <w:r w:rsidRPr="00327790">
              <w:rPr>
                <w:color w:val="000000"/>
              </w:rPr>
              <w:t>а</w:t>
            </w:r>
            <w:r w:rsidRPr="00327790">
              <w:rPr>
                <w:color w:val="000000"/>
              </w:rPr>
              <w:t>логового расхода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перечень налоговых расх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12.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327790">
              <w:rPr>
                <w:kern w:val="2"/>
              </w:rPr>
              <w:t xml:space="preserve">сельского поселения </w:t>
            </w:r>
            <w:r>
              <w:rPr>
                <w:sz w:val="19"/>
                <w:szCs w:val="19"/>
              </w:rPr>
              <w:t>Покровский</w:t>
            </w:r>
            <w:r w:rsidRPr="00327790">
              <w:t xml:space="preserve"> сельсовет муниципального района Федоровский</w:t>
            </w:r>
            <w:r w:rsidRPr="00327790">
              <w:rPr>
                <w:kern w:val="2"/>
              </w:rPr>
              <w:t xml:space="preserve"> район Республики Башкортостан </w:t>
            </w:r>
            <w:r w:rsidRPr="00327790">
              <w:rPr>
                <w:color w:val="000000"/>
              </w:rPr>
              <w:t>и ее структурных эл</w:t>
            </w:r>
            <w:r w:rsidRPr="00327790">
              <w:rPr>
                <w:color w:val="000000"/>
              </w:rPr>
              <w:t>е</w:t>
            </w:r>
            <w:r w:rsidRPr="00327790">
              <w:rPr>
                <w:color w:val="000000"/>
              </w:rPr>
              <w:t>ментов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данные куратора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13.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327790">
              <w:rPr>
                <w:kern w:val="2"/>
              </w:rPr>
              <w:t xml:space="preserve">сельского поселения </w:t>
            </w:r>
            <w:r>
              <w:rPr>
                <w:sz w:val="19"/>
                <w:szCs w:val="19"/>
              </w:rPr>
              <w:t>Покровский</w:t>
            </w:r>
            <w:r w:rsidRPr="00327790">
              <w:t xml:space="preserve"> сельсовет муниципального района Федоровский</w:t>
            </w:r>
            <w:r w:rsidRPr="00327790">
              <w:rPr>
                <w:kern w:val="2"/>
              </w:rPr>
              <w:t xml:space="preserve"> район Ре</w:t>
            </w:r>
            <w:r w:rsidRPr="00327790">
              <w:rPr>
                <w:kern w:val="2"/>
              </w:rPr>
              <w:t>с</w:t>
            </w:r>
            <w:r w:rsidRPr="00327790">
              <w:rPr>
                <w:kern w:val="2"/>
              </w:rPr>
              <w:t xml:space="preserve">публики Башкортостан </w:t>
            </w:r>
            <w:r w:rsidRPr="00327790">
              <w:rPr>
                <w:color w:val="000000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данные куратора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14.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327790">
              <w:rPr>
                <w:kern w:val="2"/>
              </w:rPr>
              <w:t xml:space="preserve">сельского поселения </w:t>
            </w:r>
            <w:r>
              <w:rPr>
                <w:sz w:val="19"/>
                <w:szCs w:val="19"/>
              </w:rPr>
              <w:t>Покровский</w:t>
            </w:r>
            <w:r w:rsidRPr="00327790">
              <w:t xml:space="preserve"> сельсовет муниципального района Федоровский</w:t>
            </w:r>
            <w:r w:rsidRPr="00327790">
              <w:rPr>
                <w:kern w:val="2"/>
              </w:rPr>
              <w:t xml:space="preserve"> район Республики Башкортостан</w:t>
            </w:r>
            <w:r w:rsidRPr="00327790">
              <w:rPr>
                <w:color w:val="000000"/>
              </w:rPr>
              <w:t xml:space="preserve"> и ее структурных элементов, на текущий финансовый год, очередной финансовый год и плановый пер</w:t>
            </w:r>
            <w:r w:rsidRPr="00327790">
              <w:rPr>
                <w:color w:val="000000"/>
              </w:rPr>
              <w:t>и</w:t>
            </w:r>
            <w:r w:rsidRPr="00327790">
              <w:rPr>
                <w:color w:val="000000"/>
              </w:rPr>
              <w:t>од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данные куратора</w:t>
            </w:r>
          </w:p>
        </w:tc>
      </w:tr>
      <w:tr w:rsidR="00E36428" w:rsidRPr="00327790" w:rsidTr="009849DC">
        <w:tc>
          <w:tcPr>
            <w:tcW w:w="0" w:type="auto"/>
            <w:gridSpan w:val="3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III. Фискальные характеристики налогового расхода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15.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 xml:space="preserve">данные главного администратора доходов, </w:t>
            </w:r>
            <w:r w:rsidRPr="00327790">
              <w:rPr>
                <w:kern w:val="2"/>
              </w:rPr>
              <w:t xml:space="preserve">сельского поселения </w:t>
            </w:r>
            <w:r>
              <w:rPr>
                <w:sz w:val="19"/>
                <w:szCs w:val="19"/>
              </w:rPr>
              <w:t xml:space="preserve">Покровский </w:t>
            </w:r>
            <w:r w:rsidRPr="00327790">
              <w:t>сельсовет муниципального района Федоровский</w:t>
            </w:r>
            <w:r w:rsidRPr="00327790">
              <w:rPr>
                <w:kern w:val="2"/>
              </w:rPr>
              <w:t xml:space="preserve"> район Ре</w:t>
            </w:r>
            <w:r w:rsidRPr="00327790">
              <w:rPr>
                <w:kern w:val="2"/>
              </w:rPr>
              <w:t>с</w:t>
            </w:r>
            <w:r w:rsidRPr="00327790">
              <w:rPr>
                <w:kern w:val="2"/>
              </w:rPr>
              <w:t xml:space="preserve">публики Башкортостан </w:t>
            </w:r>
            <w:hyperlink r:id="rId6" w:anchor="2" w:history="1">
              <w:r w:rsidRPr="00327790">
                <w:rPr>
                  <w:color w:val="808080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16.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 xml:space="preserve">Оценка фактического объема налогового расхода за отчетный финансовый год, оценка объема налогового </w:t>
            </w:r>
            <w:r w:rsidRPr="00327790">
              <w:rPr>
                <w:color w:val="000000"/>
              </w:rPr>
              <w:lastRenderedPageBreak/>
              <w:t>расхода на текущий финансовый год, оч</w:t>
            </w:r>
            <w:r w:rsidRPr="00327790">
              <w:rPr>
                <w:color w:val="000000"/>
              </w:rPr>
              <w:t>е</w:t>
            </w:r>
            <w:r w:rsidRPr="00327790">
              <w:rPr>
                <w:color w:val="000000"/>
              </w:rPr>
              <w:t>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lastRenderedPageBreak/>
              <w:t xml:space="preserve">данные </w:t>
            </w:r>
            <w:r w:rsidRPr="00327790">
              <w:rPr>
                <w:kern w:val="2"/>
              </w:rPr>
              <w:t xml:space="preserve">сельского поселения </w:t>
            </w:r>
            <w:r>
              <w:rPr>
                <w:sz w:val="19"/>
                <w:szCs w:val="19"/>
              </w:rPr>
              <w:t>Покровский</w:t>
            </w:r>
            <w:r w:rsidRPr="00327790">
              <w:t xml:space="preserve"> сельсовет муниципального района </w:t>
            </w:r>
            <w:r w:rsidRPr="00327790">
              <w:lastRenderedPageBreak/>
              <w:t>Федоровский</w:t>
            </w:r>
            <w:r w:rsidRPr="00327790">
              <w:rPr>
                <w:kern w:val="2"/>
              </w:rPr>
              <w:t xml:space="preserve"> район Ре</w:t>
            </w:r>
            <w:r w:rsidRPr="00327790">
              <w:rPr>
                <w:kern w:val="2"/>
              </w:rPr>
              <w:t>с</w:t>
            </w:r>
            <w:r w:rsidRPr="00327790">
              <w:rPr>
                <w:kern w:val="2"/>
              </w:rPr>
              <w:t>публики Башкортостан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Фактическая численность получателей налогового расхода в году, предшествующем отчетному ф</w:t>
            </w:r>
            <w:r w:rsidRPr="00327790">
              <w:rPr>
                <w:color w:val="000000"/>
              </w:rPr>
              <w:t>и</w:t>
            </w:r>
            <w:r w:rsidRPr="00327790">
              <w:rPr>
                <w:color w:val="000000"/>
              </w:rPr>
              <w:t>нансовому году (единиц)</w:t>
            </w:r>
            <w:hyperlink r:id="rId7" w:anchor="3" w:history="1">
              <w:r w:rsidRPr="00327790">
                <w:rPr>
                  <w:color w:val="808080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данные главного администратора д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ходов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18.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</w:t>
            </w:r>
            <w:r w:rsidRPr="00327790">
              <w:rPr>
                <w:color w:val="000000"/>
              </w:rPr>
              <w:t>т</w:t>
            </w:r>
            <w:r w:rsidRPr="00327790">
              <w:rPr>
                <w:color w:val="000000"/>
              </w:rPr>
              <w:t>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данные главного администратора д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ходов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19.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327790">
              <w:rPr>
                <w:kern w:val="2"/>
              </w:rPr>
              <w:t xml:space="preserve">сельского поселения </w:t>
            </w:r>
            <w:r>
              <w:rPr>
                <w:sz w:val="19"/>
                <w:szCs w:val="19"/>
              </w:rPr>
              <w:t>Покровский</w:t>
            </w:r>
            <w:r w:rsidRPr="00327790">
              <w:t xml:space="preserve"> сельсовет муниципального района Федоровский</w:t>
            </w:r>
            <w:r w:rsidRPr="00327790">
              <w:rPr>
                <w:kern w:val="2"/>
              </w:rPr>
              <w:t xml:space="preserve"> район Республики Башкортостан </w:t>
            </w:r>
            <w:r w:rsidRPr="00327790">
              <w:rPr>
                <w:color w:val="000000"/>
              </w:rPr>
              <w:t>по видам налогов, сборов и таможенного платежа за шесть лет, предшествующих отчетному финанс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вому году (тыс. рублей)2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данные главного администратора д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ходов</w:t>
            </w:r>
          </w:p>
        </w:tc>
      </w:tr>
      <w:tr w:rsidR="00E36428" w:rsidRPr="00327790" w:rsidTr="009849DC"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20.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Объем налогов, сборов и таможенного платежа, задекларированных для уплаты получателями с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E36428" w:rsidRPr="00327790" w:rsidRDefault="00E36428" w:rsidP="009849DC">
            <w:pPr>
              <w:rPr>
                <w:color w:val="000000"/>
              </w:rPr>
            </w:pPr>
            <w:r w:rsidRPr="00327790">
              <w:rPr>
                <w:color w:val="000000"/>
              </w:rPr>
              <w:t>данные главного администратора д</w:t>
            </w:r>
            <w:r w:rsidRPr="00327790">
              <w:rPr>
                <w:color w:val="000000"/>
              </w:rPr>
              <w:t>о</w:t>
            </w:r>
            <w:r w:rsidRPr="00327790">
              <w:rPr>
                <w:color w:val="000000"/>
              </w:rPr>
              <w:t>ходов</w:t>
            </w:r>
          </w:p>
        </w:tc>
      </w:tr>
    </w:tbl>
    <w:p w:rsidR="00E36428" w:rsidRPr="00607BFF" w:rsidRDefault="00E36428" w:rsidP="00E36428">
      <w:pPr>
        <w:rPr>
          <w:color w:val="000000"/>
          <w:szCs w:val="24"/>
        </w:rPr>
      </w:pPr>
      <w:r w:rsidRPr="00607BFF">
        <w:rPr>
          <w:color w:val="000000"/>
          <w:szCs w:val="24"/>
        </w:rPr>
        <w:t>-------------------------------------------</w:t>
      </w:r>
    </w:p>
    <w:p w:rsidR="00E36428" w:rsidRPr="00607BFF" w:rsidRDefault="00E36428" w:rsidP="00E36428">
      <w:pPr>
        <w:spacing w:after="255"/>
        <w:rPr>
          <w:color w:val="000000"/>
        </w:rPr>
      </w:pPr>
      <w:r w:rsidRPr="00607BFF">
        <w:rPr>
          <w:color w:val="000000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875E45">
        <w:rPr>
          <w:kern w:val="2"/>
        </w:rPr>
        <w:t>сельск</w:t>
      </w:r>
      <w:r>
        <w:rPr>
          <w:kern w:val="2"/>
        </w:rPr>
        <w:t>им</w:t>
      </w:r>
      <w:r w:rsidRPr="00875E45">
        <w:rPr>
          <w:kern w:val="2"/>
        </w:rPr>
        <w:t xml:space="preserve"> поселени</w:t>
      </w:r>
      <w:r>
        <w:rPr>
          <w:kern w:val="2"/>
        </w:rPr>
        <w:t>ем</w:t>
      </w:r>
      <w:r w:rsidRPr="00875E45">
        <w:rPr>
          <w:kern w:val="2"/>
        </w:rPr>
        <w:t xml:space="preserve">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</w:t>
      </w:r>
      <w:r w:rsidRPr="00875E45">
        <w:rPr>
          <w:kern w:val="2"/>
        </w:rPr>
        <w:t xml:space="preserve"> район Республики Ба</w:t>
      </w:r>
      <w:r w:rsidRPr="00875E45">
        <w:rPr>
          <w:kern w:val="2"/>
        </w:rPr>
        <w:t>ш</w:t>
      </w:r>
      <w:r w:rsidRPr="00875E45">
        <w:rPr>
          <w:kern w:val="2"/>
        </w:rPr>
        <w:t>кортостан</w:t>
      </w:r>
      <w:r w:rsidRPr="00607BFF">
        <w:rPr>
          <w:color w:val="000000"/>
        </w:rPr>
        <w:t>.</w:t>
      </w:r>
    </w:p>
    <w:p w:rsidR="00E36428" w:rsidRPr="00607BFF" w:rsidRDefault="00E36428" w:rsidP="00E36428">
      <w:pPr>
        <w:spacing w:after="255"/>
        <w:rPr>
          <w:color w:val="000000"/>
        </w:rPr>
      </w:pPr>
      <w:r w:rsidRPr="00607BFF">
        <w:rPr>
          <w:color w:val="000000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875E45">
        <w:rPr>
          <w:kern w:val="2"/>
        </w:rPr>
        <w:t xml:space="preserve">сельского поселения </w:t>
      </w:r>
      <w:r>
        <w:rPr>
          <w:sz w:val="19"/>
          <w:szCs w:val="19"/>
        </w:rPr>
        <w:t xml:space="preserve">Покровский </w:t>
      </w:r>
      <w:r w:rsidRPr="00A56B46">
        <w:rPr>
          <w:sz w:val="19"/>
          <w:szCs w:val="19"/>
        </w:rPr>
        <w:t>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</w:t>
      </w:r>
      <w:r w:rsidRPr="00875E45">
        <w:rPr>
          <w:kern w:val="2"/>
        </w:rPr>
        <w:t xml:space="preserve"> район Республики Башкортостан</w:t>
      </w:r>
      <w:r w:rsidRPr="00607BFF">
        <w:rPr>
          <w:color w:val="000000"/>
        </w:rPr>
        <w:t xml:space="preserve"> и оценки налоговых расходов </w:t>
      </w:r>
      <w:r w:rsidRPr="00875E45">
        <w:rPr>
          <w:kern w:val="2"/>
        </w:rPr>
        <w:t xml:space="preserve">сельского </w:t>
      </w:r>
      <w:proofErr w:type="gramStart"/>
      <w:r w:rsidRPr="00875E45">
        <w:rPr>
          <w:kern w:val="2"/>
        </w:rPr>
        <w:t xml:space="preserve">поселения </w:t>
      </w:r>
      <w:r>
        <w:rPr>
          <w:kern w:val="2"/>
        </w:rPr>
        <w:t xml:space="preserve"> </w:t>
      </w:r>
      <w:r>
        <w:rPr>
          <w:sz w:val="19"/>
          <w:szCs w:val="19"/>
        </w:rPr>
        <w:t>Покровский</w:t>
      </w:r>
      <w:proofErr w:type="gramEnd"/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</w:t>
      </w:r>
      <w:r w:rsidRPr="00875E45">
        <w:rPr>
          <w:kern w:val="2"/>
        </w:rPr>
        <w:t xml:space="preserve"> район Респу</w:t>
      </w:r>
      <w:r w:rsidRPr="00875E45">
        <w:rPr>
          <w:kern w:val="2"/>
        </w:rPr>
        <w:t>б</w:t>
      </w:r>
      <w:r w:rsidRPr="00875E45">
        <w:rPr>
          <w:kern w:val="2"/>
        </w:rPr>
        <w:t>лики Башкортостан</w:t>
      </w:r>
      <w:r w:rsidRPr="00607BFF">
        <w:rPr>
          <w:color w:val="000000"/>
        </w:rPr>
        <w:t>.</w:t>
      </w:r>
    </w:p>
    <w:p w:rsidR="00E36428" w:rsidRDefault="00E36428" w:rsidP="00E36428">
      <w:pPr>
        <w:spacing w:after="255"/>
        <w:rPr>
          <w:color w:val="000000"/>
        </w:rPr>
      </w:pPr>
      <w:r w:rsidRPr="00607BFF">
        <w:rPr>
          <w:color w:val="000000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875E45">
        <w:rPr>
          <w:kern w:val="2"/>
        </w:rPr>
        <w:t>сельск</w:t>
      </w:r>
      <w:r>
        <w:rPr>
          <w:kern w:val="2"/>
        </w:rPr>
        <w:t>им</w:t>
      </w:r>
      <w:r w:rsidRPr="00875E45">
        <w:rPr>
          <w:kern w:val="2"/>
        </w:rPr>
        <w:t xml:space="preserve"> поселени</w:t>
      </w:r>
      <w:r>
        <w:rPr>
          <w:kern w:val="2"/>
        </w:rPr>
        <w:t>ем</w:t>
      </w:r>
      <w:r w:rsidRPr="00875E45">
        <w:rPr>
          <w:kern w:val="2"/>
        </w:rPr>
        <w:t xml:space="preserve"> </w:t>
      </w:r>
      <w:r>
        <w:rPr>
          <w:sz w:val="19"/>
          <w:szCs w:val="19"/>
        </w:rPr>
        <w:t>Покровский</w:t>
      </w:r>
      <w:r w:rsidRPr="00A56B46">
        <w:rPr>
          <w:sz w:val="19"/>
          <w:szCs w:val="19"/>
        </w:rPr>
        <w:t xml:space="preserve"> сельсовет</w:t>
      </w:r>
      <w:r>
        <w:rPr>
          <w:sz w:val="19"/>
          <w:szCs w:val="19"/>
        </w:rPr>
        <w:t xml:space="preserve"> муниципального района Федоров</w:t>
      </w:r>
      <w:r w:rsidRPr="00A56B46">
        <w:rPr>
          <w:sz w:val="19"/>
          <w:szCs w:val="19"/>
        </w:rPr>
        <w:t>ский</w:t>
      </w:r>
      <w:r w:rsidRPr="00875E45">
        <w:rPr>
          <w:kern w:val="2"/>
        </w:rPr>
        <w:t xml:space="preserve"> район Республики Ба</w:t>
      </w:r>
      <w:r w:rsidRPr="00875E45">
        <w:rPr>
          <w:kern w:val="2"/>
        </w:rPr>
        <w:t>ш</w:t>
      </w:r>
      <w:r w:rsidRPr="00875E45">
        <w:rPr>
          <w:kern w:val="2"/>
        </w:rPr>
        <w:t>кортостан</w:t>
      </w:r>
      <w:r w:rsidRPr="00607BFF">
        <w:rPr>
          <w:color w:val="000000"/>
        </w:rPr>
        <w:t>.</w:t>
      </w:r>
    </w:p>
    <w:p w:rsidR="008A0A0E" w:rsidRDefault="008A0A0E">
      <w:bookmarkStart w:id="0" w:name="_GoBack"/>
      <w:bookmarkEnd w:id="0"/>
    </w:p>
    <w:sectPr w:rsidR="008A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07"/>
    <w:rsid w:val="005B6507"/>
    <w:rsid w:val="008A0A0E"/>
    <w:rsid w:val="00E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BB240-C76A-48B3-9805-A7607708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6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unhideWhenUsed/>
    <w:rsid w:val="00E3642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E3642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E364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566629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62964/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4580</Words>
  <Characters>26108</Characters>
  <Application>Microsoft Office Word</Application>
  <DocSecurity>0</DocSecurity>
  <Lines>217</Lines>
  <Paragraphs>61</Paragraphs>
  <ScaleCrop>false</ScaleCrop>
  <Company/>
  <LinksUpToDate>false</LinksUpToDate>
  <CharactersWithSpaces>30627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2021-12-24T11:21:00Z</dcterms:created>
  <dcterms:modified xsi:type="dcterms:W3CDTF">2021-12-24T11:23:00Z</dcterms:modified>
</cp:coreProperties>
</file>